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C" w:rsidRDefault="00FD1AC0" w:rsidP="0053032A">
      <w:pPr>
        <w:jc w:val="center"/>
        <w:rPr>
          <w:rFonts w:ascii="微软雅黑" w:eastAsia="微软雅黑" w:hAnsi="微软雅黑"/>
          <w:color w:val="000000"/>
          <w:sz w:val="27"/>
          <w:szCs w:val="33"/>
        </w:rPr>
      </w:pPr>
      <w:r w:rsidRPr="00FD1AC0">
        <w:rPr>
          <w:rFonts w:ascii="微软雅黑" w:eastAsia="微软雅黑" w:hAnsi="微软雅黑" w:hint="eastAsia"/>
          <w:color w:val="000000"/>
          <w:sz w:val="27"/>
          <w:szCs w:val="33"/>
        </w:rPr>
        <w:t>关于2019-2020学年第</w:t>
      </w:r>
      <w:r w:rsidR="004245E9">
        <w:rPr>
          <w:rFonts w:ascii="微软雅黑" w:eastAsia="微软雅黑" w:hAnsi="微软雅黑" w:hint="eastAsia"/>
          <w:color w:val="000000"/>
          <w:sz w:val="27"/>
          <w:szCs w:val="33"/>
        </w:rPr>
        <w:t>二</w:t>
      </w:r>
      <w:r w:rsidRPr="00FD1AC0">
        <w:rPr>
          <w:rFonts w:ascii="微软雅黑" w:eastAsia="微软雅黑" w:hAnsi="微软雅黑" w:hint="eastAsia"/>
          <w:color w:val="000000"/>
          <w:sz w:val="27"/>
          <w:szCs w:val="33"/>
        </w:rPr>
        <w:t xml:space="preserve">学期选修“智慧树” </w:t>
      </w:r>
      <w:proofErr w:type="gramStart"/>
      <w:r w:rsidRPr="00FD1AC0">
        <w:rPr>
          <w:rFonts w:ascii="微软雅黑" w:eastAsia="微软雅黑" w:hAnsi="微软雅黑" w:hint="eastAsia"/>
          <w:color w:val="000000"/>
          <w:sz w:val="27"/>
          <w:szCs w:val="33"/>
        </w:rPr>
        <w:t>慕课课程</w:t>
      </w:r>
      <w:proofErr w:type="gramEnd"/>
      <w:r w:rsidRPr="00FD1AC0">
        <w:rPr>
          <w:rFonts w:ascii="微软雅黑" w:eastAsia="微软雅黑" w:hAnsi="微软雅黑" w:hint="eastAsia"/>
          <w:color w:val="000000"/>
          <w:sz w:val="27"/>
          <w:szCs w:val="33"/>
        </w:rPr>
        <w:t>的通知</w:t>
      </w:r>
    </w:p>
    <w:p w:rsidR="00FD1AC0" w:rsidRPr="00FD1AC0" w:rsidRDefault="00FD1AC0" w:rsidP="00FD1AC0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FD1AC0" w:rsidRPr="00FD1AC0" w:rsidRDefault="00FD1AC0" w:rsidP="00FD1AC0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为进一步提高我校学生文化素质和综合能力，增强学生自主学习的能力，本学期学校引进了9门</w:t>
      </w:r>
      <w:proofErr w:type="gramStart"/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“智慧树”慕课课程</w:t>
      </w:r>
      <w:proofErr w:type="gramEnd"/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FD1AC0" w:rsidRPr="00FD1AC0" w:rsidRDefault="00FD1AC0" w:rsidP="00FD1AC0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．选课安排</w:t>
      </w:r>
    </w:p>
    <w:p w:rsidR="00FD1AC0" w:rsidRPr="00FD1AC0" w:rsidRDefault="00FD1AC0" w:rsidP="00FD1AC0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8804" w:type="dxa"/>
        <w:tblCellMar>
          <w:left w:w="0" w:type="dxa"/>
          <w:right w:w="0" w:type="dxa"/>
        </w:tblCellMar>
        <w:tblLook w:val="04A0"/>
      </w:tblPr>
      <w:tblGrid>
        <w:gridCol w:w="540"/>
        <w:gridCol w:w="1688"/>
        <w:gridCol w:w="1887"/>
        <w:gridCol w:w="1530"/>
        <w:gridCol w:w="870"/>
        <w:gridCol w:w="1035"/>
        <w:gridCol w:w="1254"/>
      </w:tblGrid>
      <w:tr w:rsidR="00FD1AC0" w:rsidRPr="000B3F77" w:rsidTr="00FD1AC0">
        <w:trPr>
          <w:trHeight w:val="5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开课学校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学分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学时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vAlign w:val="center"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CCE8CF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课程类别</w:t>
            </w:r>
          </w:p>
        </w:tc>
      </w:tr>
      <w:tr w:rsidR="00FD1AC0" w:rsidRPr="000B3F77" w:rsidTr="00FD1AC0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中国茶文化与</w:t>
            </w:r>
            <w:proofErr w:type="gramStart"/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茶健康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王岳飞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3F77">
              <w:rPr>
                <w:rFonts w:ascii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FD1AC0" w:rsidRPr="000B3F77" w:rsidTr="00FD1AC0">
        <w:trPr>
          <w:trHeight w:val="112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走进故宫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故宫博物院、中国紫禁城学会、故宫研究院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郑欣淼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晋宏逵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3F77">
              <w:rPr>
                <w:rFonts w:ascii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FD1AC0" w:rsidRPr="000B3F77" w:rsidTr="00FD1AC0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青春健康懂营养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昆明医科大学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殷建忠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3F77">
              <w:rPr>
                <w:rFonts w:ascii="宋体" w:hAnsi="宋体" w:cs="宋体" w:hint="eastAsia"/>
                <w:color w:val="666666"/>
                <w:kern w:val="0"/>
                <w:szCs w:val="21"/>
              </w:rPr>
              <w:t>经济管理类</w:t>
            </w:r>
          </w:p>
        </w:tc>
      </w:tr>
      <w:tr w:rsidR="00FD1AC0" w:rsidRPr="000B3F77" w:rsidTr="00FD1AC0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探索·鄱阳湖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钟业喜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3F77">
              <w:rPr>
                <w:rFonts w:ascii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FD1AC0" w:rsidRPr="000B3F77" w:rsidTr="00FD1AC0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走进民航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3F77">
              <w:rPr>
                <w:rFonts w:ascii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FD1AC0" w:rsidRPr="000B3F77" w:rsidTr="00FD1AC0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西南联大与现代中国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3F77">
              <w:rPr>
                <w:rFonts w:ascii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FD1AC0" w:rsidRPr="000B3F77" w:rsidTr="00FD1AC0">
        <w:trPr>
          <w:trHeight w:val="112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思辨与创新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</w:t>
            </w:r>
            <w:proofErr w:type="gramStart"/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3F77">
              <w:rPr>
                <w:rFonts w:ascii="宋体" w:hAnsi="宋体" w:cs="宋体" w:hint="eastAsia"/>
                <w:color w:val="666666"/>
                <w:kern w:val="0"/>
                <w:szCs w:val="21"/>
              </w:rPr>
              <w:t>经济管理类</w:t>
            </w:r>
          </w:p>
        </w:tc>
      </w:tr>
      <w:tr w:rsidR="00FD1AC0" w:rsidRPr="000B3F77" w:rsidTr="00FD1AC0">
        <w:trPr>
          <w:trHeight w:val="121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大学生创业概论与实践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北京大学等跨校共建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孙金云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B3F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AC0" w:rsidRPr="000B3F7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3F77">
              <w:rPr>
                <w:rFonts w:ascii="宋体" w:hAnsi="宋体" w:cs="宋体" w:hint="eastAsia"/>
                <w:color w:val="666666"/>
                <w:kern w:val="0"/>
                <w:szCs w:val="21"/>
              </w:rPr>
              <w:t>经济管理类</w:t>
            </w:r>
          </w:p>
        </w:tc>
      </w:tr>
      <w:tr w:rsidR="00FD1AC0" w:rsidRPr="000B3F77" w:rsidTr="00FD1AC0">
        <w:trPr>
          <w:trHeight w:val="121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Pr="009D5E07" w:rsidRDefault="00FD1AC0" w:rsidP="00FD1AC0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Default="00FD1AC0" w:rsidP="00FD1AC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管理百年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Default="00FD1AC0" w:rsidP="00FD1AC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戴志敏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Default="00FD1AC0" w:rsidP="00FD1AC0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南昌大学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Default="00FD1AC0" w:rsidP="00FD1AC0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1AC0" w:rsidRDefault="00FD1AC0" w:rsidP="00FD1AC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AC0" w:rsidRDefault="00FD1AC0" w:rsidP="00FD1AC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0B3F77">
              <w:rPr>
                <w:rFonts w:ascii="宋体" w:hAnsi="宋体" w:cs="宋体" w:hint="eastAsia"/>
                <w:color w:val="666666"/>
                <w:kern w:val="0"/>
                <w:szCs w:val="21"/>
              </w:rPr>
              <w:t>经济管理类</w:t>
            </w:r>
          </w:p>
        </w:tc>
      </w:tr>
    </w:tbl>
    <w:p w:rsidR="00FD1AC0" w:rsidRPr="00FD1AC0" w:rsidRDefault="00FD1AC0" w:rsidP="00FD1AC0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Cs w:val="21"/>
        </w:rPr>
        <w:t>（注：选课前可登录网址http://portals.zhihuishu.com/nchu浏览相应课程以确定是否为自己所喜欢的课）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登录到南昌航空大学教务管理系统（http://jwc-publish.jwc.nchu.edu.cn/jsxsd/），在“类型”选择“学生”身份登陆，初始密码是“</w:t>
      </w:r>
      <w:proofErr w:type="spellStart"/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Nchu</w:t>
      </w:r>
      <w:proofErr w:type="spellEnd"/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”+学生身份证后六位，登陆后点击主页“选课中心”选课下的</w:t>
      </w:r>
      <w:r w:rsidRPr="00FD1AC0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“通识教育选修课”选课。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  选课时间：</w:t>
      </w:r>
      <w:r w:rsidRPr="00FD1AC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 xml:space="preserve"> </w:t>
      </w:r>
      <w:r w:rsidR="00007B9E" w:rsidRPr="00007B9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="00007B9E" w:rsidRPr="00007B9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007B9E" w:rsidRPr="00007B9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17</w:t>
      </w:r>
      <w:r w:rsidR="00007B9E" w:rsidRPr="00007B9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日中午</w:t>
      </w:r>
      <w:r w:rsidR="00007B9E" w:rsidRPr="00007B9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 w:rsidR="00007B9E" w:rsidRPr="00007B9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点━━</w:t>
      </w:r>
      <w:r w:rsidR="00007B9E" w:rsidRPr="00007B9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="00007B9E" w:rsidRPr="00007B9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007B9E" w:rsidRPr="00007B9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23</w:t>
      </w:r>
      <w:r w:rsidR="00007B9E" w:rsidRPr="00007B9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日晚上</w:t>
      </w:r>
      <w:r w:rsidR="00007B9E" w:rsidRPr="00007B9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 w:rsidR="00007B9E" w:rsidRPr="00007B9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点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，具体时间见《2019-2020学年第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学期通识教育选修课选课通知》。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（一）“智慧树”课程学习、考试时间：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采用网上自主学习方式，不统一安排具体学习地点和学习时间，学生须在规定的开放时间段内自行安排完成课程学习，开放时间为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="00007B9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日━━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4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。考试时间为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6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日至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。 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已选定课程的学生在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007B9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日开放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后登陆“智慧树”网站，根据“智慧树”学习手册完成注册登录。（网址</w:t>
      </w:r>
      <w:r w:rsidRPr="00FD1AC0">
        <w:rPr>
          <w:rFonts w:ascii="宋体" w:eastAsia="宋体" w:hAnsi="宋体" w:cs="宋体" w:hint="eastAsia"/>
          <w:color w:val="333333"/>
          <w:kern w:val="0"/>
          <w:szCs w:val="21"/>
        </w:rPr>
        <w:t>http://www.zhihuishu.com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学生根据学校选定的学分课程清单，以“学分学习”模式加入课程（学生需严格按我校选课系统选定课程进行学习）。进入学分学习之后，建议你每天访问“智慧树”，及时了解所选课程的动态，积极参与学习，自主安排在线课程的学习。在线课程学习一般包括课程视频观看、在线测验、学习论坛等环节。</w:t>
      </w:r>
    </w:p>
    <w:p w:rsidR="00FD1AC0" w:rsidRPr="00FD1AC0" w:rsidRDefault="00FD1AC0" w:rsidP="00FD1AC0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登陆流程：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1.新用户注册，进入智慧树网： http:/www.zhihuishu.com, 填写手机号码、设置密码、验证后完成注册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（PS：已有账号请直接登录确认课程，直接开始学习）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2.完成认证填写学校信息和身份信息。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3.确认课程后开始学习。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</w:t>
      </w:r>
      <w:proofErr w:type="gramStart"/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认定课程学分。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               教务处</w:t>
      </w:r>
    </w:p>
    <w:p w:rsidR="00FD1AC0" w:rsidRPr="00FD1AC0" w:rsidRDefault="00FD1AC0" w:rsidP="00FD1AC0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</w:t>
      </w:r>
      <w:r w:rsidR="005303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007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FD1AC0" w:rsidRPr="00FD1AC0" w:rsidRDefault="00FD1AC0">
      <w:pPr>
        <w:rPr>
          <w:sz w:val="15"/>
        </w:rPr>
      </w:pPr>
    </w:p>
    <w:sectPr w:rsidR="00FD1AC0" w:rsidRPr="00FD1AC0" w:rsidSect="0023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AC0"/>
    <w:rsid w:val="00007B9E"/>
    <w:rsid w:val="0023294C"/>
    <w:rsid w:val="004245E9"/>
    <w:rsid w:val="0053032A"/>
    <w:rsid w:val="00944D80"/>
    <w:rsid w:val="00B96948"/>
    <w:rsid w:val="00FD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> 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xw</cp:lastModifiedBy>
  <cp:revision>4</cp:revision>
  <dcterms:created xsi:type="dcterms:W3CDTF">2020-02-12T08:52:00Z</dcterms:created>
  <dcterms:modified xsi:type="dcterms:W3CDTF">2020-02-13T02:24:00Z</dcterms:modified>
</cp:coreProperties>
</file>