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E74CD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Lines="0" w:afterLines="0" w:line="240" w:lineRule="auto"/>
        <w:ind w:firstLine="0" w:firstLineChars="0"/>
        <w:jc w:val="center"/>
        <w:textAlignment w:val="auto"/>
        <w:rPr>
          <w:rFonts w:hint="eastAsia"/>
        </w:rPr>
      </w:pPr>
      <w:r>
        <w:rPr>
          <w:rFonts w:hint="eastAsia"/>
        </w:rPr>
        <w:t>2025年联合培养专升本退役大学生士兵免试招生综合能力测试</w:t>
      </w:r>
    </w:p>
    <w:p w14:paraId="70149F68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Lines="0" w:afterLines="0" w:line="240" w:lineRule="auto"/>
        <w:ind w:firstLine="0" w:firstLineChars="0"/>
        <w:jc w:val="center"/>
        <w:textAlignment w:val="auto"/>
        <w:rPr>
          <w:rFonts w:hint="eastAsia"/>
        </w:rPr>
      </w:pPr>
      <w:r>
        <w:rPr>
          <w:rFonts w:hint="eastAsia"/>
        </w:rPr>
        <w:t>考场规则</w:t>
      </w:r>
      <w:bookmarkStart w:id="0" w:name="_GoBack"/>
      <w:bookmarkEnd w:id="0"/>
    </w:p>
    <w:p w14:paraId="718BF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一、自觉服从监考员等考试工作人员管理，不得以任何理由妨碍考务人员履行职责，不得扰乱考场及考试工作场所的秩序，不得危害他人的身体健康和生命安全。</w:t>
      </w:r>
    </w:p>
    <w:p w14:paraId="2BE91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二、考生凭身份证、准考证入场。应当主动配合监考员按规定对其进行的身份验证核查、安全检查和随身物品检查。</w:t>
      </w:r>
    </w:p>
    <w:p w14:paraId="30AD0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三、考生只准携带规定的考试用品（如黑色签字笔、2B铅笔、橡皮等）。不得携带任何书刊、报纸、稿纸、图片、资料、具有通讯功能的工具（如手机、智能手表、智能眼镜和照相、扫描等设备）或者有存储、编程、查询功能的电子用品以及涂改液、修正带等物品进入考场。一律不允许使用计算器。</w:t>
      </w:r>
    </w:p>
    <w:p w14:paraId="3BA18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四、考生入场后，对号入座，将身份证、准考证放在桌子左上角以更核验。准考证正、反面在使用期间不得涂改和书写。考生领到试卷后，应在指定位置和规定时间内准确、清晰地填涂姓名、准考证号等。凡漏填、错填或书写字迹不清的答卷、答题卡影响评卷结果的，责任由考生自负。遇试卷、答题卡分发错误及试题字迹不清、重印、漏印或缺页等问题，可举手询问，在开考前报告监考员；开考后提出更换的，延误的考试时间不予补偿；涉及试题内容的疑问，需举手向监考员提出。</w:t>
      </w:r>
    </w:p>
    <w:p w14:paraId="15A2F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五、开考15分钟后禁止考生入场，交卷出场时间原则上不得早于结束前30分钟，交卷出场后不得再进场续考，也不得在考场附近逗留或交谈。</w:t>
      </w:r>
    </w:p>
    <w:p w14:paraId="004B4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六、必须在开考信号发出后才能开始答题。</w:t>
      </w:r>
    </w:p>
    <w:p w14:paraId="300DD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七、考生应当在答题卡、答题纸规定的区域答题。不得使用规定以外的笔和纸答题，写在草稿纸或者规定区域以外的答案一律无效，不得在答卷、答题卡上做任何标记。答题过程中只能使用同一类型和颜色字迹的笔。。</w:t>
      </w:r>
    </w:p>
    <w:p w14:paraId="62CA0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八、在考场内须保持安静，不得吸烟，不得喧哗，不得交头接耳、左顾右盼、打手势、做暗号，不得夹带、旁窥、抄袭或有意让他人抄袭，不得传抄答案或交换试卷、答卷、草稿纸，不得私自传递文具、物品等，不得将试卷、答卷或草稿纸带出考场。</w:t>
      </w:r>
    </w:p>
    <w:p w14:paraId="31FCC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九、考试结束信号发出后，立即停笔并停止答题，在监考员依序收齐答题卡、试卷、草稿纸后，根据监考员指令依次退出考场。</w:t>
      </w:r>
    </w:p>
    <w:p w14:paraId="5FD3E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十、如不遵守考场规则，不服从考试工作人员管理，有违规行为的，按照《中华人民共和国教育法》《国家教育考试违规处理办法》确定的程序和规定严肃处理；涉嫌替考、组织高科技作弊等违法行为的，移送司法机关追究法律责任。</w:t>
      </w:r>
    </w:p>
    <w:p w14:paraId="75F46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6E644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righ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南昌航空大学教务处</w:t>
      </w:r>
    </w:p>
    <w:p w14:paraId="3E777E1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hanging="8850" w:hangingChars="2950"/>
        <w:jc w:val="right"/>
        <w:textAlignment w:val="auto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年3月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U0M2UzYzk1NWRhOWI5YTZjYzBlYzBhYTIzMDU0NTMifQ=="/>
  </w:docVars>
  <w:rsids>
    <w:rsidRoot w:val="00544E8D"/>
    <w:rsid w:val="0012405D"/>
    <w:rsid w:val="001C2996"/>
    <w:rsid w:val="001F40D0"/>
    <w:rsid w:val="002E6551"/>
    <w:rsid w:val="003726CB"/>
    <w:rsid w:val="00544E8D"/>
    <w:rsid w:val="00882871"/>
    <w:rsid w:val="00D30D06"/>
    <w:rsid w:val="00E73C59"/>
    <w:rsid w:val="04137DFA"/>
    <w:rsid w:val="16717134"/>
    <w:rsid w:val="16F2389F"/>
    <w:rsid w:val="1B737E7E"/>
    <w:rsid w:val="1C440134"/>
    <w:rsid w:val="284952E9"/>
    <w:rsid w:val="3EB70DA6"/>
    <w:rsid w:val="55780E38"/>
    <w:rsid w:val="557D771C"/>
    <w:rsid w:val="5C471D7F"/>
    <w:rsid w:val="65C10AEF"/>
    <w:rsid w:val="693B74C7"/>
    <w:rsid w:val="6CBC7404"/>
    <w:rsid w:val="75AC6AA5"/>
    <w:rsid w:val="7BE40725"/>
    <w:rsid w:val="7CAF2AE1"/>
    <w:rsid w:val="7D2B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qFormat/>
    <w:uiPriority w:val="9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ind w:firstLine="868" w:firstLineChars="200"/>
      <w:jc w:val="both"/>
      <w:outlineLvl w:val="0"/>
    </w:pPr>
    <w:rPr>
      <w:rFonts w:ascii="Times New Roman" w:hAnsi="Times New Roman" w:eastAsia="黑体" w:cs="Times New Roman"/>
      <w:kern w:val="2"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ED55C-D07A-4AEA-A9F8-1D9408F3C0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965</Words>
  <Characters>974</Characters>
  <Lines>7</Lines>
  <Paragraphs>2</Paragraphs>
  <TotalTime>38</TotalTime>
  <ScaleCrop>false</ScaleCrop>
  <LinksUpToDate>false</LinksUpToDate>
  <CharactersWithSpaces>975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2021-06-02T03:32:00Z</dcterms:created>
  <dc:creator>lenovo</dc:creator>
  <cp:lastModifiedBy>万里之遥</cp:lastModifiedBy>
  <dcterms:modified xsi:type="dcterms:W3CDTF">2025-03-05T01:14:08Z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DD13BB4E21654F74B1194ECC179790FD_12</vt:lpwstr>
  </property>
</Properties>
</file>