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4D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关于202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黑体"/>
          <w:sz w:val="28"/>
          <w:szCs w:val="28"/>
        </w:rPr>
        <w:t>-202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黑体"/>
          <w:sz w:val="28"/>
          <w:szCs w:val="28"/>
        </w:rPr>
        <w:t>学年第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</w:t>
      </w:r>
      <w:r>
        <w:rPr>
          <w:rFonts w:hint="eastAsia" w:ascii="黑体" w:hAnsi="黑体" w:eastAsia="黑体" w:cs="黑体"/>
          <w:sz w:val="28"/>
          <w:szCs w:val="28"/>
        </w:rPr>
        <w:t>学期开展学习“四史”的通知</w:t>
      </w:r>
    </w:p>
    <w:p w14:paraId="1F0FD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202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-202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-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>学期四史课程于</w:t>
      </w:r>
      <w:r>
        <w:rPr>
          <w:rFonts w:hint="eastAsia"/>
          <w:sz w:val="24"/>
          <w:szCs w:val="24"/>
          <w:lang w:val="en-US" w:eastAsia="zh-CN"/>
        </w:rPr>
        <w:t>本周</w:t>
      </w:r>
      <w:r>
        <w:rPr>
          <w:rFonts w:hint="eastAsia"/>
          <w:sz w:val="24"/>
          <w:szCs w:val="24"/>
        </w:rPr>
        <w:t>开课，该课程由马克思主义学院教师讲授，学生可以在网络终端自主在线学习。为确保学生完成网络在线学习，现将有关事项通知如下：</w:t>
      </w:r>
    </w:p>
    <w:p w14:paraId="131F87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default" w:eastAsiaTheme="minorEastAsia"/>
          <w:b/>
          <w:bCs/>
          <w:color w:val="C00000"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color w:val="C00000"/>
          <w:sz w:val="24"/>
          <w:szCs w:val="24"/>
          <w:lang w:val="en-US" w:eastAsia="zh-CN"/>
        </w:rPr>
        <w:t>一、</w:t>
      </w:r>
      <w:r>
        <w:rPr>
          <w:rFonts w:hint="eastAsia"/>
          <w:b/>
          <w:bCs/>
          <w:color w:val="C00000"/>
          <w:sz w:val="24"/>
          <w:szCs w:val="24"/>
          <w:u w:val="single"/>
          <w:lang w:val="en-US" w:eastAsia="zh-CN"/>
        </w:rPr>
        <w:t>任课教师已经在学习通添加了同学们的名单，请打开学习通，查看课程。</w:t>
      </w:r>
    </w:p>
    <w:p w14:paraId="14AD6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二</w:t>
      </w:r>
      <w:r>
        <w:rPr>
          <w:rFonts w:hint="eastAsia"/>
          <w:sz w:val="24"/>
          <w:szCs w:val="24"/>
        </w:rPr>
        <w:t>、“四史”课程网址</w:t>
      </w:r>
      <w:bookmarkStart w:id="0" w:name="_GoBack"/>
      <w:bookmarkEnd w:id="0"/>
    </w:p>
    <w:p w14:paraId="715F1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fldChar w:fldCharType="begin"/>
      </w:r>
      <w:r>
        <w:rPr>
          <w:rFonts w:hint="eastAsia"/>
          <w:sz w:val="24"/>
          <w:szCs w:val="24"/>
        </w:rPr>
        <w:instrText xml:space="preserve"> HYPERLINK "https://www.xueyinonline.com/detail/255793019" </w:instrText>
      </w:r>
      <w:r>
        <w:rPr>
          <w:rFonts w:hint="eastAsia"/>
          <w:sz w:val="24"/>
          <w:szCs w:val="24"/>
        </w:rPr>
        <w:fldChar w:fldCharType="separate"/>
      </w:r>
      <w:r>
        <w:rPr>
          <w:rStyle w:val="4"/>
          <w:rFonts w:hint="eastAsia"/>
          <w:sz w:val="24"/>
          <w:szCs w:val="24"/>
        </w:rPr>
        <w:t>https://www.xueyinonline.com/detail/255793019</w:t>
      </w:r>
      <w:r>
        <w:rPr>
          <w:rFonts w:hint="eastAsia"/>
          <w:sz w:val="24"/>
          <w:szCs w:val="24"/>
        </w:rPr>
        <w:fldChar w:fldCharType="end"/>
      </w:r>
    </w:p>
    <w:p w14:paraId="735E1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三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b/>
          <w:bCs/>
          <w:color w:val="C00000"/>
          <w:sz w:val="24"/>
          <w:szCs w:val="24"/>
          <w:u w:val="single"/>
          <w:lang w:val="en-US" w:eastAsia="zh-CN"/>
        </w:rPr>
        <w:t>按照课表，</w:t>
      </w:r>
      <w:r>
        <w:rPr>
          <w:rFonts w:hint="eastAsia"/>
          <w:b/>
          <w:bCs/>
          <w:color w:val="C00000"/>
          <w:sz w:val="28"/>
          <w:szCs w:val="28"/>
          <w:u w:val="single"/>
          <w:lang w:val="en-US" w:eastAsia="zh-CN"/>
        </w:rPr>
        <w:t>线上学习，地点不限</w:t>
      </w:r>
      <w:r>
        <w:rPr>
          <w:rFonts w:hint="eastAsia"/>
          <w:b/>
          <w:bCs/>
          <w:color w:val="C00000"/>
          <w:sz w:val="24"/>
          <w:szCs w:val="24"/>
          <w:u w:val="single"/>
          <w:lang w:val="en-US"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在上课时间</w:t>
      </w:r>
      <w:r>
        <w:rPr>
          <w:rFonts w:hint="eastAsia"/>
          <w:sz w:val="24"/>
          <w:szCs w:val="24"/>
        </w:rPr>
        <w:t>学生完成教师发布的学习任务。</w:t>
      </w:r>
    </w:p>
    <w:p w14:paraId="5EC7BF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三、已选定课程的学生</w:t>
      </w:r>
      <w:r>
        <w:rPr>
          <w:rFonts w:hint="eastAsia"/>
          <w:sz w:val="24"/>
          <w:szCs w:val="24"/>
          <w:lang w:eastAsia="zh-CN"/>
        </w:rPr>
        <w:t>登录</w:t>
      </w:r>
      <w:r>
        <w:rPr>
          <w:rFonts w:hint="eastAsia"/>
          <w:sz w:val="24"/>
          <w:szCs w:val="24"/>
        </w:rPr>
        <w:t>“超星学习通”APP，</w:t>
      </w:r>
      <w:r>
        <w:rPr>
          <w:rFonts w:hint="eastAsia"/>
          <w:b/>
          <w:bCs/>
          <w:color w:val="C00000"/>
          <w:sz w:val="24"/>
          <w:szCs w:val="24"/>
          <w:u w:val="single"/>
          <w:lang w:val="en-US" w:eastAsia="zh-CN"/>
        </w:rPr>
        <w:t>点击“四史”课程，查看班级空间，</w:t>
      </w:r>
      <w:r>
        <w:rPr>
          <w:rFonts w:hint="eastAsia"/>
          <w:sz w:val="24"/>
          <w:szCs w:val="24"/>
        </w:rPr>
        <w:t>及时了解所选课程的动态，积极参与学习，自主安排在线课程的学习。在线课程学习一般包括课程视频观看、在线测验、主题讨论、文献阅读等环节。</w:t>
      </w:r>
    </w:p>
    <w:p w14:paraId="053BDB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 </w:t>
      </w:r>
      <w:r>
        <w:rPr>
          <w:rFonts w:hint="eastAsia"/>
          <w:sz w:val="24"/>
          <w:szCs w:val="24"/>
          <w:lang w:eastAsia="zh-CN"/>
        </w:rPr>
        <w:t>登录</w:t>
      </w:r>
      <w:r>
        <w:rPr>
          <w:rFonts w:hint="eastAsia"/>
          <w:sz w:val="24"/>
          <w:szCs w:val="24"/>
        </w:rPr>
        <w:t>流程：</w:t>
      </w:r>
    </w:p>
    <w:p w14:paraId="5A9AD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 1.新用户注册，下载“超星学习通”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 xml:space="preserve"> 填写手机号码（手机号不能随意更换）、设置密码、验证后完成注册。已有账号请直接登录，开始学习。</w:t>
      </w:r>
    </w:p>
    <w:p w14:paraId="47E8B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 2.完成身份信息。</w:t>
      </w:r>
    </w:p>
    <w:p w14:paraId="6D971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 3. 选择“四史”，进入相应的班级，然后开始学习。</w:t>
      </w:r>
    </w:p>
    <w:p w14:paraId="252102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四、课程考核和成绩管理</w:t>
      </w:r>
    </w:p>
    <w:p w14:paraId="7E762E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顺利完成该课程在线学习的所有环节，总成绩合格，会给予相关课程的学分。具体学习要求请</w:t>
      </w:r>
      <w:r>
        <w:rPr>
          <w:rFonts w:hint="eastAsia"/>
          <w:sz w:val="24"/>
          <w:szCs w:val="24"/>
          <w:lang w:val="en-US" w:eastAsia="zh-CN"/>
        </w:rPr>
        <w:t>注意看任课教师的相关消息</w:t>
      </w:r>
      <w:r>
        <w:rPr>
          <w:rFonts w:hint="eastAsia"/>
          <w:sz w:val="24"/>
          <w:szCs w:val="24"/>
        </w:rPr>
        <w:t>。</w:t>
      </w:r>
    </w:p>
    <w:p w14:paraId="0809EAA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color w:val="C00000"/>
          <w:sz w:val="28"/>
          <w:szCs w:val="28"/>
          <w:lang w:val="en-US" w:eastAsia="zh-CN"/>
        </w:rPr>
        <w:t>请对照班级课表（课表上没有“四史”，则不需要加入课程）。已修过“四史”的同学不需再选，请忽略此通知。</w:t>
      </w:r>
    </w:p>
    <w:p w14:paraId="17C4F3D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如果课表有课但</w:t>
      </w:r>
      <w:r>
        <w:rPr>
          <w:rFonts w:hint="eastAsia"/>
          <w:sz w:val="24"/>
          <w:szCs w:val="24"/>
          <w:lang w:val="en-US" w:eastAsia="zh-CN"/>
        </w:rPr>
        <w:t>学习通APP内没有该课程，请与相关老师联系，扫码进班。</w:t>
      </w:r>
    </w:p>
    <w:p w14:paraId="238699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hint="default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  <w:u w:val="single"/>
          <w:lang w:val="en-US" w:eastAsia="zh-CN"/>
        </w:rPr>
        <w:t>任云仙  15179136718  罗艳君</w:t>
      </w:r>
      <w:r>
        <w:rPr>
          <w:rFonts w:hint="eastAsia"/>
          <w:sz w:val="24"/>
          <w:szCs w:val="24"/>
          <w:u w:val="single"/>
          <w:lang w:val="en-US" w:eastAsia="zh-CN"/>
        </w:rPr>
        <w:tab/>
      </w:r>
      <w:r>
        <w:rPr>
          <w:rFonts w:hint="eastAsia"/>
          <w:sz w:val="24"/>
          <w:szCs w:val="24"/>
          <w:u w:val="single"/>
          <w:lang w:val="en-US" w:eastAsia="zh-CN"/>
        </w:rPr>
        <w:t>15347911696    杨文</w:t>
      </w:r>
      <w:r>
        <w:rPr>
          <w:rFonts w:hint="eastAsia"/>
          <w:sz w:val="24"/>
          <w:szCs w:val="24"/>
          <w:u w:val="single"/>
          <w:lang w:val="en-US" w:eastAsia="zh-CN"/>
        </w:rPr>
        <w:tab/>
      </w:r>
      <w:r>
        <w:rPr>
          <w:rFonts w:hint="eastAsia"/>
          <w:sz w:val="24"/>
          <w:szCs w:val="24"/>
          <w:u w:val="single"/>
          <w:lang w:val="en-US" w:eastAsia="zh-CN"/>
        </w:rPr>
        <w:t>13870052275</w:t>
      </w:r>
    </w:p>
    <w:p w14:paraId="5E7050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hint="eastAsia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  <w:u w:val="single"/>
          <w:lang w:val="en-US" w:eastAsia="zh-CN"/>
        </w:rPr>
        <w:t xml:space="preserve"> 杨志昆  15071279165   王迪   18166034415</w:t>
      </w:r>
    </w:p>
    <w:p w14:paraId="165FB3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hint="default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  <w:u w:val="single"/>
          <w:lang w:val="en-US" w:eastAsia="zh-CN"/>
        </w:rPr>
        <w:t>邱丽    13761839604    段振华  15172547250</w:t>
      </w:r>
    </w:p>
    <w:p w14:paraId="0484AE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</w:t>
      </w:r>
    </w:p>
    <w:p w14:paraId="0185E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040" w:firstLineChars="21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马克思主义学院“四史”课程组</w:t>
      </w:r>
    </w:p>
    <w:p w14:paraId="3867A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040" w:firstLineChars="2100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2025年11月12日</w:t>
      </w:r>
    </w:p>
    <w:p w14:paraId="674852F5">
      <w:r>
        <w:rPr>
          <w:rFonts w:hint="eastAsia"/>
        </w:rPr>
        <w:t>                          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C6D203"/>
    <w:multiLevelType w:val="singleLevel"/>
    <w:tmpl w:val="B3C6D203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4ZDI5MGZlNTg5NTljMWYxZTBjZjQyNzE2MGZmZjMifQ=="/>
  </w:docVars>
  <w:rsids>
    <w:rsidRoot w:val="00000000"/>
    <w:rsid w:val="016C21B6"/>
    <w:rsid w:val="072C76B6"/>
    <w:rsid w:val="19332E71"/>
    <w:rsid w:val="1AAF26BF"/>
    <w:rsid w:val="2E847912"/>
    <w:rsid w:val="354277BE"/>
    <w:rsid w:val="35DE04DC"/>
    <w:rsid w:val="36C13B0A"/>
    <w:rsid w:val="57465EFE"/>
    <w:rsid w:val="59717265"/>
    <w:rsid w:val="60403E37"/>
    <w:rsid w:val="60FE195E"/>
    <w:rsid w:val="729D37D6"/>
    <w:rsid w:val="7F24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565</Words>
  <Characters>709</Characters>
  <Lines>0</Lines>
  <Paragraphs>0</Paragraphs>
  <TotalTime>14</TotalTime>
  <ScaleCrop>false</ScaleCrop>
  <LinksUpToDate>false</LinksUpToDate>
  <CharactersWithSpaces>784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2022-09-23T07:44:00Z</dcterms:created>
  <dc:creator>123</dc:creator>
  <cp:lastModifiedBy>皎皎河汉仙女</cp:lastModifiedBy>
  <dcterms:modified xsi:type="dcterms:W3CDTF">2025-11-12T04:30:45Z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7E6E8DB65E5641EDB87D6B272C15DCE4</vt:lpwstr>
  </property>
  <property fmtid="{D5CDD505-2E9C-101B-9397-08002B2CF9AE}" pid="4" name="KSOTemplateDocerSaveRecord">
    <vt:lpwstr>eyJoZGlkIjoiNGQ4ZDI5MGZlNTg5NTljMWYxZTBjZjQyNzE2MGZmZjMiLCJ1c2VySWQiOiI2MjI5Mzg2NTIifQ==</vt:lpwstr>
  </property>
</Properties>
</file>