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3C595">
      <w:pPr>
        <w:widowControl/>
        <w:spacing w:line="240" w:lineRule="auto"/>
        <w:jc w:val="left"/>
        <w:rPr>
          <w:rFonts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附件1：</w:t>
      </w:r>
    </w:p>
    <w:p w14:paraId="2FCFA259">
      <w:pPr>
        <w:widowControl/>
        <w:spacing w:line="240" w:lineRule="auto"/>
        <w:jc w:val="center"/>
        <w:rPr>
          <w:rFonts w:hint="eastAsia" w:ascii="方正仿宋_GBK" w:hAnsi="方正仿宋_GBK" w:eastAsia="方正仿宋_GBK" w:cs="方正仿宋_GBK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  <w:t>智慧树</w:t>
      </w:r>
      <w:r>
        <w:rPr>
          <w:rFonts w:hint="eastAsia" w:ascii="方正仿宋_GBK" w:hAnsi="方正仿宋_GBK" w:eastAsia="方正仿宋_GBK" w:cs="方正仿宋_GBK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智慧慕课升级建设申请表</w:t>
      </w:r>
    </w:p>
    <w:tbl>
      <w:tblPr>
        <w:tblStyle w:val="10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5896"/>
      </w:tblGrid>
      <w:tr w14:paraId="2CF608FD">
        <w:trPr>
          <w:trHeight w:val="642" w:hRule="atLeast"/>
        </w:trPr>
        <w:tc>
          <w:tcPr>
            <w:tcW w:w="2624" w:type="dxa"/>
            <w:vAlign w:val="center"/>
          </w:tcPr>
          <w:p w14:paraId="4B93F32B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5896" w:type="dxa"/>
            <w:vAlign w:val="center"/>
          </w:tcPr>
          <w:p w14:paraId="05E4935D">
            <w:pPr>
              <w:spacing w:line="34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50277376">
        <w:trPr>
          <w:trHeight w:val="573" w:hRule="atLeast"/>
        </w:trPr>
        <w:tc>
          <w:tcPr>
            <w:tcW w:w="2624" w:type="dxa"/>
            <w:vAlign w:val="center"/>
          </w:tcPr>
          <w:p w14:paraId="75C3A035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课程负责人</w:t>
            </w:r>
          </w:p>
        </w:tc>
        <w:tc>
          <w:tcPr>
            <w:tcW w:w="5896" w:type="dxa"/>
            <w:vAlign w:val="center"/>
          </w:tcPr>
          <w:p w14:paraId="6CE60A56">
            <w:pPr>
              <w:spacing w:line="34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2E5200D">
        <w:trPr>
          <w:trHeight w:val="642" w:hRule="atLeast"/>
        </w:trPr>
        <w:tc>
          <w:tcPr>
            <w:tcW w:w="2624" w:type="dxa"/>
            <w:vAlign w:val="center"/>
          </w:tcPr>
          <w:p w14:paraId="14855734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所属学院</w:t>
            </w:r>
          </w:p>
        </w:tc>
        <w:tc>
          <w:tcPr>
            <w:tcW w:w="5896" w:type="dxa"/>
            <w:vAlign w:val="center"/>
          </w:tcPr>
          <w:p w14:paraId="5A6F177E">
            <w:pPr>
              <w:spacing w:line="34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2D47CE37">
        <w:trPr>
          <w:trHeight w:val="642" w:hRule="atLeast"/>
        </w:trPr>
        <w:tc>
          <w:tcPr>
            <w:tcW w:w="2624" w:type="dxa"/>
            <w:vAlign w:val="center"/>
          </w:tcPr>
          <w:p w14:paraId="5B0B8669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5896" w:type="dxa"/>
            <w:vAlign w:val="center"/>
          </w:tcPr>
          <w:p w14:paraId="6430555D">
            <w:pPr>
              <w:spacing w:line="34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6596109">
        <w:trPr>
          <w:trHeight w:val="668" w:hRule="atLeast"/>
        </w:trPr>
        <w:tc>
          <w:tcPr>
            <w:tcW w:w="2624" w:type="dxa"/>
            <w:vAlign w:val="center"/>
          </w:tcPr>
          <w:p w14:paraId="36BEF05E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团队成员</w:t>
            </w:r>
          </w:p>
        </w:tc>
        <w:tc>
          <w:tcPr>
            <w:tcW w:w="5896" w:type="dxa"/>
            <w:vAlign w:val="center"/>
          </w:tcPr>
          <w:p w14:paraId="56181E90">
            <w:pPr>
              <w:spacing w:line="34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571AFAFA">
        <w:trPr>
          <w:trHeight w:val="668" w:hRule="atLeast"/>
        </w:trPr>
        <w:tc>
          <w:tcPr>
            <w:tcW w:w="2624" w:type="dxa"/>
            <w:vAlign w:val="center"/>
          </w:tcPr>
          <w:p w14:paraId="5DEC9798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主要上线平台</w:t>
            </w:r>
          </w:p>
        </w:tc>
        <w:tc>
          <w:tcPr>
            <w:tcW w:w="5896" w:type="dxa"/>
            <w:vAlign w:val="center"/>
          </w:tcPr>
          <w:p w14:paraId="58808FD6">
            <w:pPr>
              <w:spacing w:line="34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210D230">
        <w:trPr>
          <w:trHeight w:val="981" w:hRule="atLeast"/>
        </w:trPr>
        <w:tc>
          <w:tcPr>
            <w:tcW w:w="2624" w:type="dxa"/>
            <w:vAlign w:val="center"/>
          </w:tcPr>
          <w:p w14:paraId="411B3AC9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课程资源链接</w:t>
            </w:r>
          </w:p>
          <w:p w14:paraId="4CAB156C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（需附账号密码）</w:t>
            </w:r>
          </w:p>
        </w:tc>
        <w:tc>
          <w:tcPr>
            <w:tcW w:w="5896" w:type="dxa"/>
            <w:vAlign w:val="center"/>
          </w:tcPr>
          <w:p w14:paraId="5A61B95C">
            <w:pPr>
              <w:spacing w:line="34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4CFF241D">
        <w:trPr>
          <w:trHeight w:val="2643" w:hRule="atLeast"/>
        </w:trPr>
        <w:tc>
          <w:tcPr>
            <w:tcW w:w="2624" w:type="dxa"/>
            <w:vAlign w:val="center"/>
          </w:tcPr>
          <w:p w14:paraId="0A5C7E7E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课程获评情况</w:t>
            </w:r>
          </w:p>
        </w:tc>
        <w:tc>
          <w:tcPr>
            <w:tcW w:w="5896" w:type="dxa"/>
            <w:vAlign w:val="center"/>
          </w:tcPr>
          <w:p w14:paraId="196D4F6A">
            <w:pPr>
              <w:spacing w:line="340" w:lineRule="atLeas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□国家级线上线下混合式金课</w:t>
            </w:r>
          </w:p>
          <w:p w14:paraId="118C4C5C">
            <w:pPr>
              <w:spacing w:line="340" w:lineRule="atLeas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□国家级线上金课</w:t>
            </w:r>
          </w:p>
          <w:p w14:paraId="4E5A1766">
            <w:pPr>
              <w:spacing w:line="340" w:lineRule="atLeas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□省级线上线下混合式金课 </w:t>
            </w:r>
          </w:p>
          <w:p w14:paraId="714083CF">
            <w:pPr>
              <w:spacing w:line="340" w:lineRule="atLeas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□省级线上金课 </w:t>
            </w:r>
          </w:p>
          <w:p w14:paraId="530DA1A5">
            <w:pPr>
              <w:spacing w:line="340" w:lineRule="atLeas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□其他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（请注明：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</w:t>
            </w:r>
          </w:p>
        </w:tc>
      </w:tr>
      <w:tr w14:paraId="0B1735EB">
        <w:trPr>
          <w:trHeight w:val="1485" w:hRule="atLeast"/>
        </w:trPr>
        <w:tc>
          <w:tcPr>
            <w:tcW w:w="2624" w:type="dxa"/>
            <w:tcBorders>
              <w:bottom w:val="single" w:color="auto" w:sz="4" w:space="0"/>
            </w:tcBorders>
            <w:vAlign w:val="center"/>
          </w:tcPr>
          <w:p w14:paraId="731938F6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课程建设现状</w:t>
            </w:r>
          </w:p>
          <w:p w14:paraId="29AB19B3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(600字以内)</w:t>
            </w:r>
          </w:p>
        </w:tc>
        <w:tc>
          <w:tcPr>
            <w:tcW w:w="5896" w:type="dxa"/>
            <w:tcBorders>
              <w:bottom w:val="single" w:color="auto" w:sz="4" w:space="0"/>
            </w:tcBorders>
            <w:vAlign w:val="center"/>
          </w:tcPr>
          <w:p w14:paraId="2405A3E6">
            <w:pPr>
              <w:spacing w:line="340" w:lineRule="atLeas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可涵盖如下内容：本课程的建设与发展历程，课程与教学改革需解决的重点问题，教学设计，课程平台或智慧教学工具的使用情况，课程内容与资源的建设及应用状况，教学方法的改革情况，课程教学内容及其组织实施情况，课程成绩的评定方式，课程评价及改革成效等方面的情况。）</w:t>
            </w:r>
          </w:p>
          <w:p w14:paraId="076D670E">
            <w:pPr>
              <w:spacing w:line="34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04D3A591">
        <w:trPr>
          <w:trHeight w:val="5062" w:hRule="atLeast"/>
        </w:trPr>
        <w:tc>
          <w:tcPr>
            <w:tcW w:w="2624" w:type="dxa"/>
            <w:tcBorders>
              <w:bottom w:val="nil"/>
            </w:tcBorders>
            <w:vAlign w:val="center"/>
          </w:tcPr>
          <w:p w14:paraId="147C23D5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 w14:paraId="79776357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课程建设计划</w:t>
            </w:r>
          </w:p>
          <w:p w14:paraId="742AECF3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（600字以内）</w:t>
            </w:r>
          </w:p>
          <w:p w14:paraId="2DD1194B">
            <w:pPr>
              <w:spacing w:line="34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5896" w:type="dxa"/>
            <w:tcBorders>
              <w:bottom w:val="nil"/>
            </w:tcBorders>
            <w:vAlign w:val="center"/>
          </w:tcPr>
          <w:p w14:paraId="49C42531">
            <w:pPr>
              <w:spacing w:line="340" w:lineRule="atLeas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（可涵盖如下内容：本课程建设的特色与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期望应用场景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，例如AI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助教赋能学生个性化学习、利用智能体进行“师-机-生”交互等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；如何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减负增效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以及后续智慧课程建设规划等。）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</w:t>
            </w:r>
          </w:p>
        </w:tc>
      </w:tr>
    </w:tbl>
    <w:tbl>
      <w:tblPr>
        <w:tblStyle w:val="9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7"/>
        <w:gridCol w:w="4483"/>
      </w:tblGrid>
      <w:tr w14:paraId="7733D1D3">
        <w:trPr>
          <w:trHeight w:val="3485" w:hRule="atLeast"/>
        </w:trPr>
        <w:tc>
          <w:tcPr>
            <w:tcW w:w="4017" w:type="dxa"/>
            <w:tcBorders>
              <w:left w:val="single" w:color="auto" w:sz="4" w:space="0"/>
            </w:tcBorders>
            <w:shd w:val="clear" w:color="auto" w:fill="auto"/>
          </w:tcPr>
          <w:p w14:paraId="46835A35">
            <w:pPr>
              <w:widowControl/>
              <w:autoSpaceDE w:val="0"/>
              <w:autoSpaceDN w:val="0"/>
              <w:spacing w:line="240" w:lineRule="auto"/>
              <w:textAlignment w:val="bottom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申请人签字：</w:t>
            </w:r>
          </w:p>
          <w:p w14:paraId="38287560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32BC0B7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408CE1FB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77C6282F">
            <w:pPr>
              <w:widowControl/>
              <w:autoSpaceDE w:val="0"/>
              <w:autoSpaceDN w:val="0"/>
              <w:spacing w:before="40" w:after="40" w:line="240" w:lineRule="auto"/>
              <w:jc w:val="right"/>
              <w:textAlignment w:val="bottom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  月      日</w:t>
            </w:r>
          </w:p>
        </w:tc>
        <w:tc>
          <w:tcPr>
            <w:tcW w:w="4483" w:type="dxa"/>
            <w:tcBorders>
              <w:right w:val="single" w:color="auto" w:sz="4" w:space="0"/>
            </w:tcBorders>
            <w:shd w:val="clear" w:color="auto" w:fill="auto"/>
          </w:tcPr>
          <w:p w14:paraId="0800874B">
            <w:pPr>
              <w:spacing w:line="240" w:lineRule="auto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单位（学院部门）推荐意见</w:t>
            </w:r>
          </w:p>
          <w:p w14:paraId="1752F13C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3FD4BFC">
            <w:pPr>
              <w:widowControl/>
              <w:autoSpaceDE w:val="0"/>
              <w:autoSpaceDN w:val="0"/>
              <w:spacing w:before="40" w:after="40" w:line="240" w:lineRule="auto"/>
              <w:textAlignment w:val="bottom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758DD70">
            <w:pPr>
              <w:widowControl/>
              <w:autoSpaceDE w:val="0"/>
              <w:autoSpaceDN w:val="0"/>
              <w:spacing w:before="40" w:after="40" w:line="240" w:lineRule="auto"/>
              <w:ind w:left="1500" w:hanging="1500" w:hangingChars="500"/>
              <w:textAlignment w:val="bottom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（单位盖章）：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     月      日</w:t>
            </w:r>
          </w:p>
        </w:tc>
      </w:tr>
    </w:tbl>
    <w:p w14:paraId="1A057814"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ource Han Serif CN Light">
    <w:panose1 w:val="02020700000000000000"/>
    <w:charset w:val="86"/>
    <w:family w:val="auto"/>
    <w:pitch w:val="default"/>
    <w:sig w:usb0="2000008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8072E">
    <w:pPr>
      <w:pStyle w:val="5"/>
      <w:jc w:val="left"/>
      <w:rPr>
        <w:rFonts w:hint="eastAsia" w:eastAsia="仿宋_GB2312"/>
        <w:lang w:eastAsia="zh-CN"/>
      </w:rPr>
    </w:pPr>
    <w:r>
      <w:drawing>
        <wp:inline distT="0" distB="0" distL="114300" distR="114300">
          <wp:extent cx="1667510" cy="403860"/>
          <wp:effectExtent l="0" t="0" r="8890" b="254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rcRect t="19680"/>
                  <a:stretch>
                    <a:fillRect/>
                  </a:stretch>
                </pic:blipFill>
                <pic:spPr>
                  <a:xfrm>
                    <a:off x="0" y="0"/>
                    <a:ext cx="166751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</w:t>
    </w:r>
    <w:r>
      <w:rPr>
        <w:rFonts w:hint="eastAsia" w:eastAsia="仿宋_GB2312"/>
        <w:lang w:eastAsia="zh-CN"/>
      </w:rPr>
      <w:drawing>
        <wp:inline distT="0" distB="0" distL="114300" distR="114300">
          <wp:extent cx="2214880" cy="473075"/>
          <wp:effectExtent l="0" t="0" r="0" b="0"/>
          <wp:docPr id="1" name="图片 1" descr="智慧树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智慧树logo-02"/>
                  <pic:cNvPicPr>
                    <a:picLocks noChangeAspect="1"/>
                  </pic:cNvPicPr>
                </pic:nvPicPr>
                <pic:blipFill>
                  <a:blip r:embed="rId2"/>
                  <a:srcRect l="21682" t="31559" r="20233" b="37464"/>
                  <a:stretch>
                    <a:fillRect/>
                  </a:stretch>
                </pic:blipFill>
                <pic:spPr>
                  <a:xfrm>
                    <a:off x="0" y="0"/>
                    <a:ext cx="2214880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93"/>
    <w:rsid w:val="00770BB9"/>
    <w:rsid w:val="00BA6FA0"/>
    <w:rsid w:val="00D11093"/>
    <w:rsid w:val="00D77207"/>
    <w:rsid w:val="08FC09E1"/>
    <w:rsid w:val="0A11088E"/>
    <w:rsid w:val="1B664B02"/>
    <w:rsid w:val="1C775761"/>
    <w:rsid w:val="55EF0E55"/>
    <w:rsid w:val="55F9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nhideWhenUsed/>
    <w:qFormat/>
    <w:uiPriority w:val="99"/>
    <w:pPr>
      <w:jc w:val="left"/>
    </w:pPr>
  </w:style>
  <w:style w:type="paragraph" w:styleId="3">
    <w:name w:val="Balloon Text"/>
    <w:basedOn w:val="1"/>
    <w:link w:val="22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8">
    <w:name w:val="annotation subject"/>
    <w:basedOn w:val="2"/>
    <w:next w:val="2"/>
    <w:link w:val="21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4">
    <w:name w:val="标题 字符"/>
    <w:basedOn w:val="11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s1"/>
    <w:basedOn w:val="11"/>
    <w:qFormat/>
    <w:uiPriority w:val="0"/>
  </w:style>
  <w:style w:type="character" w:customStyle="1" w:styleId="18">
    <w:name w:val="页眉 字符"/>
    <w:basedOn w:val="11"/>
    <w:link w:val="5"/>
    <w:qFormat/>
    <w:uiPriority w:val="99"/>
    <w:rPr>
      <w:rFonts w:eastAsia="仿宋_GB2312"/>
      <w:sz w:val="18"/>
      <w:szCs w:val="18"/>
    </w:rPr>
  </w:style>
  <w:style w:type="character" w:customStyle="1" w:styleId="19">
    <w:name w:val="页脚 字符"/>
    <w:basedOn w:val="11"/>
    <w:link w:val="4"/>
    <w:qFormat/>
    <w:uiPriority w:val="99"/>
    <w:rPr>
      <w:rFonts w:eastAsia="仿宋_GB2312"/>
      <w:sz w:val="18"/>
      <w:szCs w:val="18"/>
    </w:rPr>
  </w:style>
  <w:style w:type="character" w:customStyle="1" w:styleId="20">
    <w:name w:val="批注文字 字符"/>
    <w:basedOn w:val="11"/>
    <w:link w:val="2"/>
    <w:semiHidden/>
    <w:qFormat/>
    <w:uiPriority w:val="99"/>
    <w:rPr>
      <w:rFonts w:eastAsia="仿宋_GB2312"/>
      <w:sz w:val="32"/>
    </w:rPr>
  </w:style>
  <w:style w:type="character" w:customStyle="1" w:styleId="21">
    <w:name w:val="批注主题 字符"/>
    <w:basedOn w:val="20"/>
    <w:link w:val="8"/>
    <w:semiHidden/>
    <w:qFormat/>
    <w:uiPriority w:val="99"/>
    <w:rPr>
      <w:rFonts w:eastAsia="仿宋_GB2312"/>
      <w:b/>
      <w:bCs/>
      <w:sz w:val="32"/>
    </w:rPr>
  </w:style>
  <w:style w:type="character" w:customStyle="1" w:styleId="22">
    <w:name w:val="批注框文本 字符"/>
    <w:basedOn w:val="11"/>
    <w:link w:val="3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MOOC-CN</Company>
  <Pages>2</Pages>
  <Words>74</Words>
  <Characters>423</Characters>
  <Lines>3</Lines>
  <Paragraphs>1</Paragraphs>
  <TotalTime>40</TotalTime>
  <ScaleCrop>false</ScaleCrop>
  <LinksUpToDate>false</LinksUpToDate>
  <CharactersWithSpaces>496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2021-04-27T18:22:00Z</dcterms:created>
  <dc:creator>吕秋亮</dc:creator>
  <cp:lastModifiedBy>ReyRey</cp:lastModifiedBy>
  <dcterms:modified xsi:type="dcterms:W3CDTF">2026-01-27T21:55:28Z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996DAFF84A544C8EBA0C9B9196D8ABE0_13</vt:lpwstr>
  </property>
  <property fmtid="{D5CDD505-2E9C-101B-9397-08002B2CF9AE}" pid="4" name="KSOTemplateDocerSaveRecord">
    <vt:lpwstr>eyJoZGlkIjoiNGQzMzM5Y2Y5NGEyMGExYTRlNjFkYzczZDgwNDk0MjMiLCJ1c2VySWQiOiIyNjc5MTc3OTMifQ==</vt:lpwstr>
  </property>
</Properties>
</file>