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FA" w:rsidRPr="00907EFA" w:rsidRDefault="00907EFA" w:rsidP="00907EFA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  <w:r w:rsidRPr="00907EFA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关于2020-2021学年第</w:t>
      </w:r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二</w:t>
      </w:r>
      <w:r w:rsidRPr="00907EFA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 xml:space="preserve">学期选修“智慧树” 慕课课程的通知 </w:t>
      </w:r>
    </w:p>
    <w:p w:rsidR="00907EFA" w:rsidRPr="00907EFA" w:rsidRDefault="00907EFA" w:rsidP="00907EFA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907EFA" w:rsidRPr="00907EFA" w:rsidRDefault="00907EFA" w:rsidP="00907EFA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2门“智慧树”慕课课程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907EFA" w:rsidRPr="00907EFA" w:rsidRDefault="00907EFA" w:rsidP="00907EFA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一．选课安排</w:t>
      </w:r>
    </w:p>
    <w:p w:rsidR="00907EFA" w:rsidRPr="00907EFA" w:rsidRDefault="00907EFA" w:rsidP="00907EFA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8805" w:type="dxa"/>
        <w:tblCellMar>
          <w:left w:w="0" w:type="dxa"/>
          <w:right w:w="0" w:type="dxa"/>
        </w:tblCellMar>
        <w:tblLook w:val="04A0"/>
      </w:tblPr>
      <w:tblGrid>
        <w:gridCol w:w="540"/>
        <w:gridCol w:w="1691"/>
        <w:gridCol w:w="1883"/>
        <w:gridCol w:w="1530"/>
        <w:gridCol w:w="870"/>
        <w:gridCol w:w="1035"/>
        <w:gridCol w:w="1256"/>
      </w:tblGrid>
      <w:tr w:rsidR="00907EFA" w:rsidRPr="00907EFA" w:rsidTr="00907EFA">
        <w:trPr>
          <w:trHeight w:val="52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开课学校</w:t>
            </w:r>
          </w:p>
        </w:tc>
        <w:tc>
          <w:tcPr>
            <w:tcW w:w="153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8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学分</w:t>
            </w:r>
          </w:p>
        </w:tc>
        <w:tc>
          <w:tcPr>
            <w:tcW w:w="10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4F81BD"/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微软雅黑" w:eastAsia="微软雅黑" w:hAnsi="微软雅黑" w:cs="宋体" w:hint="eastAsia"/>
                <w:b/>
                <w:bCs/>
                <w:color w:val="CCE8CF"/>
                <w:kern w:val="0"/>
                <w:sz w:val="24"/>
                <w:szCs w:val="24"/>
              </w:rPr>
              <w:t>课程类别</w:t>
            </w:r>
          </w:p>
        </w:tc>
      </w:tr>
      <w:tr w:rsidR="00907EFA" w:rsidRPr="00907EFA" w:rsidTr="00907EFA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中国茶文化与茶健康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王岳飞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  <w:tr w:rsidR="00907EFA" w:rsidRPr="00907EFA" w:rsidTr="00907EFA">
        <w:trPr>
          <w:trHeight w:val="750"/>
        </w:trPr>
        <w:tc>
          <w:tcPr>
            <w:tcW w:w="54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探索·鄱阳湖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钟业喜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07EFA" w:rsidRPr="00907EFA" w:rsidRDefault="00907EFA" w:rsidP="00907EFA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907EF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人文社科类</w:t>
            </w:r>
          </w:p>
        </w:tc>
      </w:tr>
    </w:tbl>
    <w:p w:rsidR="00907EFA" w:rsidRPr="00907EFA" w:rsidRDefault="00907EFA" w:rsidP="00907EFA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Cs w:val="21"/>
        </w:rPr>
        <w:t>（注：选课前可登录网址http://portals.zhihuishu.com/nchu浏览相应课程以确定是否为自己所喜欢的课）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每门课程选课采用先到先得的方式。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登录到南昌航空大学教务管理系统（http://jwc-publish.jwc.nchu.edu.cn/jsxsd/），在“类型”选择“学生”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身份登陆，初始密码是“Nchu”+学生身份证后六位，登陆后点击主页“选课中心”选课下的</w:t>
      </w:r>
      <w:r w:rsidRPr="00907EF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“通识教育选修课”选课。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</w:t>
      </w:r>
      <w:r w:rsidRPr="00907E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907EF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选课时间：</w:t>
      </w:r>
      <w:r w:rsidR="005D34E9" w:rsidRPr="005D34E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2021年</w:t>
      </w:r>
      <w:r w:rsidRPr="005D34E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3月10</w:t>
      </w:r>
      <w:r w:rsidRPr="005D34E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日中午</w:t>
      </w:r>
      <w:r w:rsidRPr="005D34E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12</w:t>
      </w:r>
      <w:r w:rsidRPr="005D34E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点━━</w:t>
      </w:r>
      <w:r w:rsidRPr="005D34E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3月18</w:t>
      </w:r>
      <w:r w:rsidRPr="005D34E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日晚上</w:t>
      </w:r>
      <w:r w:rsidRPr="005D34E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12</w:t>
      </w:r>
      <w:r w:rsidRPr="005D34E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点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，具体时间见《2020-2021学年第</w:t>
      </w:r>
      <w:r w:rsidR="00A500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学期通识教育选修课选课通知》。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（一）“智慧树”课程学习、考试时间：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采用网上自主学习方式，不统一安排具体学习地点和学习时间，学生须在规定的开放时间段内自行安排完成课程学习，开放时间为</w:t>
      </w:r>
      <w:r w:rsidRPr="00907EF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2021年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3月22日-</w:t>
      </w:r>
      <w:r w:rsidR="009405D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4月30日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。考试时间为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2021年5月</w:t>
      </w:r>
      <w:r w:rsidR="009405D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日-5月9日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。 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已选定课程的学生在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3月22</w:t>
      </w:r>
      <w:r w:rsidRPr="00907EF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日开放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后登陆“智慧树”网站，根据“智慧树”学习手册完成注册登录。（网址</w:t>
      </w:r>
      <w:r w:rsidRPr="00907EFA">
        <w:rPr>
          <w:rFonts w:ascii="宋体" w:eastAsia="宋体" w:hAnsi="宋体" w:cs="宋体" w:hint="eastAsia"/>
          <w:color w:val="333333"/>
          <w:kern w:val="0"/>
          <w:szCs w:val="21"/>
        </w:rPr>
        <w:t>http://www.zhihuishu.com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学生根据学校选定的学分课程清单，以“学分学习”模式加入课程（学生需严格按我校选课系统选定课程进行学习）。进入学分学习之后，建议你每天访问“智慧树”，及时了解所选课程的动态，积极参与学习，自主安排在线课程的学习。在线课程学习一般包括课程视频观看、在线测验、学习论坛等环节。</w:t>
      </w:r>
    </w:p>
    <w:p w:rsidR="00907EFA" w:rsidRPr="00907EFA" w:rsidRDefault="00907EFA" w:rsidP="00907EFA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</w:t>
      </w:r>
      <w:r w:rsidRPr="00907EF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登陆流程：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1.新用户注册，进入智慧树网： http:/www.zhihuishu.com, 填写手机号码、设置密码、验证后完成注册</w:t>
      </w:r>
      <w:r w:rsidRPr="00907EF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（PS：已有账号请直接登录确认课程，直接开始学习）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2.完成认证填写学校信息和身份信息。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3.确认课程后开始学习。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三．课程考核和成绩管理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顺利完成该课程在线学习的所有环节，总成绩合格，学校会给予相关课程的学分。对于非选定课程，我校不认定课程学分。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907EFA" w:rsidRPr="00907EFA" w:rsidRDefault="00907EFA" w:rsidP="00907EFA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                              </w:t>
      </w:r>
      <w:r w:rsidRPr="00907EF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教务处</w:t>
      </w:r>
    </w:p>
    <w:p w:rsidR="00907EFA" w:rsidRPr="00907EFA" w:rsidRDefault="00907EFA" w:rsidP="00907EFA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07EFA">
        <w:rPr>
          <w:rFonts w:ascii="Calibri" w:eastAsia="微软雅黑" w:hAnsi="Calibri" w:cs="Calibri"/>
          <w:color w:val="333333"/>
          <w:kern w:val="0"/>
          <w:sz w:val="24"/>
          <w:szCs w:val="24"/>
        </w:rPr>
        <w:t>      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                               </w:t>
      </w:r>
      <w:r w:rsidR="009405D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</w:t>
      </w:r>
      <w:r w:rsidRPr="00907EF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  </w:t>
      </w:r>
      <w:r w:rsidRPr="00907EFA">
        <w:rPr>
          <w:rFonts w:ascii="Calibri" w:eastAsia="微软雅黑" w:hAnsi="Calibri" w:cs="Calibri"/>
          <w:color w:val="333333"/>
          <w:kern w:val="0"/>
          <w:sz w:val="24"/>
          <w:szCs w:val="24"/>
        </w:rPr>
        <w:t> </w:t>
      </w:r>
      <w:r w:rsidR="009405D6">
        <w:rPr>
          <w:rFonts w:ascii="Calibri" w:eastAsia="微软雅黑" w:hAnsi="Calibri" w:cs="Calibri"/>
          <w:color w:val="333333"/>
          <w:kern w:val="0"/>
          <w:sz w:val="24"/>
          <w:szCs w:val="24"/>
        </w:rPr>
        <w:t>2021</w:t>
      </w:r>
      <w:r w:rsidR="009405D6"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年</w:t>
      </w:r>
      <w:r w:rsidR="009405D6"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3</w:t>
      </w:r>
      <w:r w:rsidR="009405D6"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月</w:t>
      </w:r>
      <w:r w:rsidR="00930803"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9</w:t>
      </w:r>
      <w:r w:rsidR="009405D6"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日</w:t>
      </w:r>
    </w:p>
    <w:p w:rsidR="00F6374A" w:rsidRDefault="00F6374A" w:rsidP="00F6374A"/>
    <w:sectPr w:rsidR="00F6374A" w:rsidSect="008E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8D" w:rsidRDefault="0019548D" w:rsidP="00F6374A">
      <w:r>
        <w:separator/>
      </w:r>
    </w:p>
  </w:endnote>
  <w:endnote w:type="continuationSeparator" w:id="1">
    <w:p w:rsidR="0019548D" w:rsidRDefault="0019548D" w:rsidP="00F63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8D" w:rsidRDefault="0019548D" w:rsidP="00F6374A">
      <w:r>
        <w:separator/>
      </w:r>
    </w:p>
  </w:footnote>
  <w:footnote w:type="continuationSeparator" w:id="1">
    <w:p w:rsidR="0019548D" w:rsidRDefault="0019548D" w:rsidP="00F63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74A"/>
    <w:rsid w:val="0019548D"/>
    <w:rsid w:val="005031EC"/>
    <w:rsid w:val="005D34E9"/>
    <w:rsid w:val="008E3F83"/>
    <w:rsid w:val="00907EFA"/>
    <w:rsid w:val="00930803"/>
    <w:rsid w:val="009405D6"/>
    <w:rsid w:val="00993048"/>
    <w:rsid w:val="00A50092"/>
    <w:rsid w:val="00B0763F"/>
    <w:rsid w:val="00C035D5"/>
    <w:rsid w:val="00CA1851"/>
    <w:rsid w:val="00CA6CA0"/>
    <w:rsid w:val="00D65F3F"/>
    <w:rsid w:val="00E56B75"/>
    <w:rsid w:val="00F6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8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07EF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7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74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07EFA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7EFA"/>
    <w:rPr>
      <w:strike w:val="0"/>
      <w:dstrike w:val="0"/>
      <w:color w:val="666666"/>
      <w:u w:val="none"/>
      <w:effect w:val="none"/>
    </w:rPr>
  </w:style>
  <w:style w:type="character" w:styleId="a6">
    <w:name w:val="Strong"/>
    <w:basedOn w:val="a0"/>
    <w:uiPriority w:val="22"/>
    <w:qFormat/>
    <w:rsid w:val="00907E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9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2" w:color="DDDDDD"/>
                                <w:right w:val="none" w:sz="0" w:space="0" w:color="auto"/>
                              </w:divBdr>
                            </w:div>
                            <w:div w:id="8382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8F8F8"/>
                                    <w:left w:val="single" w:sz="6" w:space="0" w:color="F8F8F8"/>
                                    <w:bottom w:val="single" w:sz="6" w:space="0" w:color="F8F8F8"/>
                                    <w:right w:val="single" w:sz="6" w:space="0" w:color="F8F8F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193</Words>
  <Characters>1101</Characters>
  <Application>Microsoft Office Word</Application>
  <DocSecurity>0</DocSecurity>
  <Lines>9</Lines>
  <Paragraphs>2</Paragraphs>
  <ScaleCrop>false</ScaleCrop>
  <Company>HP Inc.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6</cp:revision>
  <cp:lastPrinted>2020-12-29T02:41:00Z</cp:lastPrinted>
  <dcterms:created xsi:type="dcterms:W3CDTF">2021-03-05T06:45:00Z</dcterms:created>
  <dcterms:modified xsi:type="dcterms:W3CDTF">2021-03-05T07:55:00Z</dcterms:modified>
</cp:coreProperties>
</file>