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D4" w:rsidRPr="00BE6A0A" w:rsidRDefault="00BE6A0A">
      <w:pPr>
        <w:numPr>
          <w:ilvl w:val="0"/>
          <w:numId w:val="1"/>
        </w:numPr>
        <w:rPr>
          <w:rFonts w:ascii="Times New Roman" w:eastAsia="宋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color w:val="000000"/>
          <w:sz w:val="32"/>
          <w:szCs w:val="32"/>
        </w:rPr>
        <w:t>考试课程目录</w:t>
      </w:r>
    </w:p>
    <w:tbl>
      <w:tblPr>
        <w:tblW w:w="8990" w:type="dxa"/>
        <w:tblInd w:w="93" w:type="dxa"/>
        <w:tblLook w:val="04A0"/>
      </w:tblPr>
      <w:tblGrid>
        <w:gridCol w:w="2283"/>
        <w:gridCol w:w="1218"/>
        <w:gridCol w:w="2893"/>
        <w:gridCol w:w="1659"/>
        <w:gridCol w:w="937"/>
      </w:tblGrid>
      <w:tr w:rsidR="00BE4BF2" w:rsidRPr="00BE4BF2" w:rsidTr="00BE4BF2">
        <w:trPr>
          <w:trHeight w:val="39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2"/>
              </w:rPr>
            </w:pPr>
            <w:r w:rsidRPr="00BE4BF2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2"/>
              </w:rPr>
            </w:pPr>
            <w:r w:rsidRPr="00BE4BF2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2"/>
              </w:rPr>
              <w:t>课程编号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2"/>
              </w:rPr>
            </w:pPr>
            <w:r w:rsidRPr="00BE4BF2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2"/>
              </w:rPr>
            </w:pPr>
            <w:r w:rsidRPr="00BE4BF2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2"/>
              </w:rPr>
              <w:t>地点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2"/>
              </w:rPr>
            </w:pPr>
            <w:r w:rsidRPr="00BE4BF2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2"/>
              </w:rPr>
              <w:t>人数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5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月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17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日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08:00-10:00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0512004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大学英语听说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B414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0511003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大学英语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低频电子线路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(04)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低频电子线路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(22)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1301004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040157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电路分析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0801001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电路分析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(08)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0803003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电路分析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(08)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0804001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电路分析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(08)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080403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电路分析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(08)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050507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大学英语读写译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0512003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大学英语读写译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0511003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大学英语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0303001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材料成型概论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0404014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单片机原理及应用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0413005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电工电子技术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5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月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17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日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10:20-12:20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1502023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英语视听说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B416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0203031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AutoCAD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软件的应用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0300002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语言（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0404020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LabView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编程与虚拟仪器设计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0602022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C++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程序设计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0805050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EDA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2001017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JAVA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网络编程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0102210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表面处理技术前沿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0105049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材料科学基础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0801004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语言（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0803009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语言（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0804004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语言（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22014324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workshop 2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（澳）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3912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0502034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3912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法语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3912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3912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E4BF2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0405002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BF2" w:rsidRPr="00BE4BF2" w:rsidRDefault="00BE4BF2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语言程序设计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(04)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BF2" w:rsidRPr="00BE4BF2" w:rsidRDefault="00BE4BF2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3912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1102012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3912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工程估价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F405B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</w:t>
            </w:r>
            <w:r w:rsidR="00F405B2">
              <w:rPr>
                <w:rFonts w:ascii="Arial" w:eastAsia="宋体" w:hAnsi="Arial" w:cs="Arial"/>
                <w:kern w:val="0"/>
                <w:sz w:val="20"/>
                <w:szCs w:val="20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3912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3912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0304115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3912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焊接检验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F405B2" w:rsidP="003912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3912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3912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0102103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3912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电镀理论及工艺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854DA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3912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0101102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材料力学性能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060304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语言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090490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财务管理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1101060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测量学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1203010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产品设计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（改良设计）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22014189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财务会计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3912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030294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3912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语言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3912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3912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0303002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传热学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0404009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电机与拖动基础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0512001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大学英语读写译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1103005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道路勘测设计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0302001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飞行器制造工程导论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3912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0903101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3912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语言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3912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3912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0502036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法语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0801094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电路理论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0903203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电子商务概论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0401008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高频电子线路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3912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0405002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3912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语言程序设计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(11)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3912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3912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0413001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电工技术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0701005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高等代数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1202213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服装结构设计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1601502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飞行力学概论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0101136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航空材料与热处理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0312009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工程图学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3912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0602002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3912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语言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3912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3912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0803012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光电检测技术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0805031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光学测试技术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1403006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公共管理学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0103009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材料科学与工程基础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040037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电路分析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0502003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基础法语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0903191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语言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1101012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房屋建筑学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0103008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聚合物研究方法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0401012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自动控制原理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0611003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工程力学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0801061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微机原理及系统应用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0902108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企业薪酬管理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0102203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航空先进材料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0102214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航空先进材料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030128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画法几何与机械制图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0312001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画法几何与机械制图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0312003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画法几何与建筑制图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0901027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互联网金融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0401018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计算机控制技术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0406004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计算机网络与通信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0407005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教学系统设计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0805026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激光原理及应用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1102003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建筑力学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2001007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计算机组成与结构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0203019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绿色化学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0402023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面向对象程序设计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0611005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理论力学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0801095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模拟与数字电子技术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0803030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面向对象程序设计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0803035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面向对象程序设计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0102026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涂料与涂装工艺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0204009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水泵与泵站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0301007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数控加工工艺与编程技术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0305002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热加工工艺基础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0404016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网络集成自动化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0804008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数字信号处理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0211009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0211010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0211105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0405011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微机原理与接口技术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(04)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0805048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微机原理与接口技术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(22)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1402006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刑法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22014234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雅思口语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（澳）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0105015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专业英语（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0301021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有限元基础与应用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0302029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专业英语（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0304127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自动控制原理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0501008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英语语法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0602026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专业英语（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06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0301006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机械制造装备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0401034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Matlab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语言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0804028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微机式医学仪器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0901003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微观经济学（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1101013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混凝土与砌体结构设计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22014334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环境工程微生物学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1501009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钢琴演奏基础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K204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1501073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中外流行音乐史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K215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0501007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英语听力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外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（语音）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1405036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电视画面编辑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与学院联系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5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月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17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日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13:30-15:30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0405015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编译原理（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080254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大学物理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0811001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大学物理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2001009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操作系统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2001015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WEB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高级编程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0404010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工业过程控制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0805028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光纤通信技术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0905114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高级财务会计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2001028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编译原理（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22014144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国际贸易理论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0811005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大学物理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0811005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大学物理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0405003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离散数学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0905106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会计学原理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1302002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就业指导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1402036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民用航空法概论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22014275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进出口英语函电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0101126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失效分析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020448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0701002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数学分析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0701007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数理统计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0702016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数据库原理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0105009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新能源材料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0202015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物理性污染控制工程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0404035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智能控制技术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1301006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0811008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大学物理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0811008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大学物理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0811008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大学物理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5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月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17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日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15:50-17:50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0202013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大气污染控制工程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0312010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化工制图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0801026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传感器原理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090441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2001002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程序设计基础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0211003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无机化学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0303014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液态成形设备及自动化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0905111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1101005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结构力学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2001051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程序设计基础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0311019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机械设计基础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0811006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大学物理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0511004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大学英语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0211103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有机化学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0811010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大学物理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D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200130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程序设计基础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0511004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大学英语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5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月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18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日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08:00-10:00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0511002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大学英语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0511002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大学英语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0511002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大学英语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0102001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电化学及测试技术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0303016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铸造概论（双语）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0312006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工程制图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1101004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土木工程测量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2001006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数据结构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5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月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18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日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10:20-12:20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0512002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大学英语听说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B414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0305001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材料成形原理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060459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材料力学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2001014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WEB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技术基础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0203003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材料现代分析技术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0611002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材料力学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0801093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测试技术基础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0905116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成本会计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22014188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财务会计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010219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工程材料及热加工工艺基础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080102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大学物理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0811002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大学物理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090366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公司战略与风险管理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050301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大学英语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0511001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大学英语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0511001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大学英语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0311001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机械原理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0311003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机械设计基础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0402006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通信原理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(04)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0804002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数字电路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(08)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0101101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材料科学基础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0404004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数字电路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(04)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0803016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单片机技术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0102212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先进陶瓷（双语）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0405005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数字逻辑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0801027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无损检测物理基础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854DAD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1101002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DAD" w:rsidRPr="00BE4BF2" w:rsidRDefault="00854DAD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运筹学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DAD" w:rsidRPr="00BE4BF2" w:rsidRDefault="00854DAD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EA3C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2011004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EA3C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通信原理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(20)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EA3C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EA3C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EA3C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0401010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EA3C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单片机技术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EA3C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501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EA3C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5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月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18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日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13:30-15:30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0305003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锻造工艺学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040307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电子技术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0405004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电路与电子技术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0413003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电子技术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22014339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电路分析基础（美）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0302025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飞机结构维修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0502035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法语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0611004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工程力学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0904101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工业工程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1101014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房屋钢结构设计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0211008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A(02)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0301003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机械工程控制基础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030300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机械工程控制基础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0611001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理论力学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0901039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统计学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(11)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0401001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电路分析基础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0401001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电路分析基础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0211005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A(01)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0301034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虚拟样机技术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0901005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统计学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(09)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090160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统计学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(22)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2001011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网络及其计算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5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月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18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日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15:50-17:50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1502024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英语视听说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B416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0211101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分析化学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0302009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互换性与技术测量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0602005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飞行器结构力学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1102008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工程经济学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407017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高级手机游戏开发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0513001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飞行技术英语读写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012005003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飞机与战争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012005003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飞机与战争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012005003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飞机与战争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012005003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飞机与战争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5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月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19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日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08:00-10:00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0305016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金属力学性能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070003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概率论与数理统计（工）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1101008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钢结构设计原理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1101016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高层建筑结构设计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0312005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工程制图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概率论与数理统计（文）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0711011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概率论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0102300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金属学及热处理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0202009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流体力学与流体机械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0711012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数理方程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2001004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数字逻辑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概率论与数理统计（工）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概率论与数理统计（工）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5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月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19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日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10:20-12:20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0101003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工程材料及热加工基础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0304106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焊接技术与工程导论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0603001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互换性与技术测量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070004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A1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A1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070004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0203901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结构化学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0311002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0312002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画法几何与机械制图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0404032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计算机图像处理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1101009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基础工程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0303006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金属液态精密成形技术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0404003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模拟电路（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1101006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土力学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(11)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1101006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土力学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(22)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1403050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逻辑学基础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2001005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面向对象程序设计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模拟电路（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0803004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模拟电路（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0804003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模拟电路（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1502039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民航法规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0501009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媒体英语听力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与学院联系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5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月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19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日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13:30-15:30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070102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A2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A2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040071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高频电子线路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0404018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供配电技术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1403008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公共经济学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1403010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公共管理定量分析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1403503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公共管理定量分析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070102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0203005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化工原理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0304101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焊接理论基础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0803011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光学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0805032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光纤传感技术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1405027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广播电视学概论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0513001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D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（微积分）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高等数学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D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（微积分）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0102205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化学电源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0202037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环境工程专业英语与写作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0203020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环境材料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0311037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机械工程测试与信号处理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1101007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混凝土结构设计原理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0103010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聚合物合成工艺学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0303007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金属液态砂型成形工艺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0501026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跨文化交际学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0901034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经济学原理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1203016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交通工具造型设计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0401011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数字信号处理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0701003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数学分析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0801066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系统可靠性与诊断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090029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微观经济学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0302045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机械制造基础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0502002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基础法语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0701011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计量经济学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0901006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计量经济学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1101063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建筑计算机绘图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0411001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计算机文化基础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综合楼南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5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月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19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日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15:50-17:50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0303004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材料成型测控技术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0405006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数据结构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0801028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声学检测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0801029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射线检测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0803031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数据库原理及应用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(08)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0401003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数字电路与逻辑设计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0401022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数据库原理及应用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(04)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0701001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数学分析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0903118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数据结构与管理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0311031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嵌入式操作系统设计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0903102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数据库原理及应用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(09)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2001026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算法设计与分析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012011148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品味诗词故事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012011148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品味诗词故事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012011148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品味诗词故事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012011148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品味诗词故事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5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月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20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日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08:00-10:00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0300001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微机原理及应用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(03)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0303015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三维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CAD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0401019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微机应用系统设计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0402001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通信电子线路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401019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微机应用系统设计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0211002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无机及分析化学（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070138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微积分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0801097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无损检测职业资格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中级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培训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0804006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微机原理及应用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(08)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2011104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0211011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无机及分析化学（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0211114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0404013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现代控制理论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0803010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信号与系统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012011050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孙子兵法与谋略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012011050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孙子兵法与谋略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012011050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孙子兵法与谋略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012011050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孙子兵法与谋略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1001067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网球训练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网球场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5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月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20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日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10:20-12:20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0501021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英语语言学概论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070139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线性代数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线性代数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线性代数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线性代数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线性代数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线性代数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线性代数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线性代数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0711010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线性代数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5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月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20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日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13:30-15:30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100303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体育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田径场入口处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100304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体育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田径场入口处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10034025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体质健康标准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田径场入口处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10034026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体质健康标准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田径场入口处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10034027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体质健康标准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田径场入口处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1011001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体育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田径场入口处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1011002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体育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田径场入口处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1011003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体育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田径场入口处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1011004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体育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田径场入口处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5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月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20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日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15:50-17:50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0401007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信号与线性系统（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0401007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信号与线性系统（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0101116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有色金属与热处理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0603002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自动控制基础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0804031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医学图像处理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22014326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学术英语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2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（澳）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22014358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信号与线性系统（美）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407014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虚拟现实技术及应用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2001023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移动终端编程技术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1501010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音乐美学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K325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0501015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英语演讲与辩论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外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301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（语音）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5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月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21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日</w:t>
            </w:r>
            <w:r w:rsidRPr="00BE4BF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08:00-10:00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0211102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有机化学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B1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0701009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运筹学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0905108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中级财务会计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1302001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职业生涯规划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401054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智能仪器设计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G309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0404001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自动控制原理</w:t>
            </w: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0501041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中西文化比较与翻译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G402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05000039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影视鉴赏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05000039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影视鉴赏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05000039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影视鉴赏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05000039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影视鉴赏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05000039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影视鉴赏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</w:tr>
      <w:tr w:rsidR="009661E5" w:rsidRPr="00BE4BF2" w:rsidTr="00BE4BF2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05000039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E5" w:rsidRPr="00BE4BF2" w:rsidRDefault="009661E5" w:rsidP="00BE4BF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影视鉴赏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G511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E5" w:rsidRPr="00BE4BF2" w:rsidRDefault="009661E5" w:rsidP="00BE4BF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4BF2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</w:tr>
    </w:tbl>
    <w:p w:rsidR="00BE4BF2" w:rsidRPr="00BE4BF2" w:rsidRDefault="00BE4BF2" w:rsidP="00BE4BF2">
      <w:pPr>
        <w:tabs>
          <w:tab w:val="left" w:pos="420"/>
        </w:tabs>
        <w:rPr>
          <w:rFonts w:ascii="Times New Roman" w:eastAsia="宋体" w:hAnsi="Times New Roman" w:cs="Times New Roman"/>
          <w:b/>
          <w:color w:val="000000"/>
          <w:sz w:val="32"/>
          <w:szCs w:val="32"/>
          <w:lang w:val="en-GB"/>
        </w:rPr>
      </w:pPr>
    </w:p>
    <w:p w:rsidR="00DB6ED4" w:rsidRDefault="00BE6A0A">
      <w:pPr>
        <w:numPr>
          <w:ilvl w:val="0"/>
          <w:numId w:val="1"/>
        </w:numPr>
        <w:jc w:val="left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考查及实践性课程目录</w:t>
      </w:r>
    </w:p>
    <w:tbl>
      <w:tblPr>
        <w:tblW w:w="9042" w:type="dxa"/>
        <w:tblInd w:w="93" w:type="dxa"/>
        <w:tblLayout w:type="fixed"/>
        <w:tblLook w:val="04A0"/>
      </w:tblPr>
      <w:tblGrid>
        <w:gridCol w:w="1140"/>
        <w:gridCol w:w="3240"/>
        <w:gridCol w:w="807"/>
        <w:gridCol w:w="3855"/>
      </w:tblGrid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课程编号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0103015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高分子材料综合实验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尽快与材料学院联系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0202051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水污染控制工程课程设计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尽快与环化学院联系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0202053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专业认识实习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尽快与环化学院联系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0204012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给水排水综合实验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尽快与环化学院联系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0301066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微机原理课程设计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尽快与航制学院联系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0303009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液态成型模具综合实验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尽快与航制学院联系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0303018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实验数据处理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尽快与航制学院联系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0305007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材料成型模具综合实验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尽快与航制学院联系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0305021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模具测绘与制造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尽快与航制学院联系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0311015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机械设计课程设计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尽快与航制学院联系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0311023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机械设计基础课程设计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尽快与航制学院联系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0312013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机器测绘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尽快与航制学院联系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0401048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毕业实习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尽快与信工学院联系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0401056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电子综合课程设计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尽快与信工学院联系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040481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计算机控制系统课程设计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尽快与信工学院联系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0413004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电子实验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尽快与信工学院联系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0413008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模拟电路实验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尽快与信工学院联系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0413009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数字电路实验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尽快与信工学院联系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080100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物理实验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10:00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联系综合楼南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413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0803012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光电检测技术实验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尽快与测光学院联系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0804027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微机原理及单片机实验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尽快与测光学院联系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0804049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医学仪器原理及单片机实践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尽快与测光学院联系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0811003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物理实验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10:00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联系综合楼南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413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0811007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物理实验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10:00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联系综合楼南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413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0811009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物理实验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10:00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联系综合楼南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413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1001083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毕业实习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尽快与体育学院联系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1101046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房屋建筑学课程设计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尽快与土建学院联系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1101047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钢结构课程设计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尽快与土建学院联系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1102039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工程结构课程设计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尽快与土建学院联系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1405049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播音与主持实践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尽快与文法学院联系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2001029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程序设计基础课程设计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尽快与软件学院联系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2001030zl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面向对象课程设计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尽快与软件学院联系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2001031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专业综合课程设计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尽快与软件学院联系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2001037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程序设计基础实验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尽快与软件学院联系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2001038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面向对象程序设计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实验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尽快与软件学院联系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2001039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数据结构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实验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尽快与软件学院联系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2001040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移动终端编程技术实验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尽快与软件学院联系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2001041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嵌入式系统实验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尽快与软件学院联系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2101002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军训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尽快与罗序洪老师联系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3101001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金工实习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9:00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联系综合楼中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3101002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金工实习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9:00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联系综合楼中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3101006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电子工艺技术实训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9:00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联系工训楼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418</w:t>
            </w:r>
          </w:p>
        </w:tc>
      </w:tr>
      <w:tr w:rsidR="00DB6ED4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3101011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工程认识训练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ED4" w:rsidRDefault="00BE6A0A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9:00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联系综合楼中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</w:t>
            </w:r>
          </w:p>
        </w:tc>
      </w:tr>
    </w:tbl>
    <w:p w:rsidR="00DB6ED4" w:rsidRDefault="00DB6ED4"/>
    <w:p w:rsidR="00DB6ED4" w:rsidRDefault="00BE6A0A">
      <w:pPr>
        <w:ind w:firstLineChars="3500" w:firstLine="7350"/>
        <w:jc w:val="left"/>
      </w:pPr>
      <w:r>
        <w:rPr>
          <w:rFonts w:hint="eastAsia"/>
        </w:rPr>
        <w:t>（目录完）</w:t>
      </w:r>
    </w:p>
    <w:sectPr w:rsidR="00DB6ED4" w:rsidSect="00DB6ED4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63DF7"/>
    <w:multiLevelType w:val="multilevel"/>
    <w:tmpl w:val="2B063DF7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A37125A"/>
    <w:rsid w:val="002112A7"/>
    <w:rsid w:val="00342E9D"/>
    <w:rsid w:val="0048076D"/>
    <w:rsid w:val="00777A7F"/>
    <w:rsid w:val="007E32DE"/>
    <w:rsid w:val="00854DAD"/>
    <w:rsid w:val="009661E5"/>
    <w:rsid w:val="00BE4BF2"/>
    <w:rsid w:val="00BE6A0A"/>
    <w:rsid w:val="00DB6ED4"/>
    <w:rsid w:val="00F405B2"/>
    <w:rsid w:val="0C661578"/>
    <w:rsid w:val="2A37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E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DB6ED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DB6ED4"/>
    <w:rPr>
      <w:rFonts w:ascii="Arial" w:hAnsi="Arial" w:cs="Arial" w:hint="default"/>
      <w:color w:val="000000"/>
      <w:sz w:val="20"/>
      <w:szCs w:val="20"/>
      <w:u w:val="none"/>
    </w:rPr>
  </w:style>
  <w:style w:type="character" w:styleId="a3">
    <w:name w:val="Hyperlink"/>
    <w:basedOn w:val="a0"/>
    <w:uiPriority w:val="99"/>
    <w:unhideWhenUsed/>
    <w:rsid w:val="00BE4BF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BE4BF2"/>
    <w:rPr>
      <w:color w:val="800080"/>
      <w:u w:val="single"/>
    </w:rPr>
  </w:style>
  <w:style w:type="paragraph" w:customStyle="1" w:styleId="font5">
    <w:name w:val="font5"/>
    <w:basedOn w:val="a"/>
    <w:rsid w:val="00BE4B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BE4BF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4">
    <w:name w:val="xl64"/>
    <w:basedOn w:val="a"/>
    <w:rsid w:val="00BE4B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rsid w:val="00BE4B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rsid w:val="00BE4BF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7">
    <w:name w:val="xl67"/>
    <w:basedOn w:val="a"/>
    <w:rsid w:val="00BE4BF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BE4BF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9">
    <w:name w:val="xl69"/>
    <w:basedOn w:val="a"/>
    <w:rsid w:val="00BE4BF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0">
    <w:name w:val="xl70"/>
    <w:basedOn w:val="a"/>
    <w:rsid w:val="00BE4B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1721</Words>
  <Characters>9814</Characters>
  <Application>Microsoft Office Word</Application>
  <DocSecurity>0</DocSecurity>
  <Lines>81</Lines>
  <Paragraphs>23</Paragraphs>
  <ScaleCrop>false</ScaleCrop>
  <Company/>
  <LinksUpToDate>false</LinksUpToDate>
  <CharactersWithSpaces>11512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LWG</cp:lastModifiedBy>
  <cp:revision>7</cp:revision>
  <dcterms:created xsi:type="dcterms:W3CDTF">2021-05-03T07:08:00Z</dcterms:created>
  <dcterms:modified xsi:type="dcterms:W3CDTF">2021-05-04T13:00:00Z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785CD2D7C38E44E6B118991216F6545C</vt:lpwstr>
  </property>
</Properties>
</file>