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4" w:rsidRDefault="00D03C78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1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2学年第</w:t>
      </w:r>
      <w:r w:rsidR="00F03430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学期通识教育选修课选课通知</w:t>
      </w:r>
    </w:p>
    <w:p w:rsidR="000A3934" w:rsidRDefault="00D03C78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0A3934" w:rsidRDefault="00D03C78">
      <w:pPr>
        <w:widowControl/>
        <w:spacing w:before="100" w:beforeAutospacing="1" w:after="210" w:line="360" w:lineRule="auto"/>
        <w:ind w:firstLine="435"/>
        <w:jc w:val="left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  <w:t>202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  <w:t>-202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</w:t>
      </w:r>
      <w:r w:rsidR="00F03430"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学期通识教育选修课定于</w:t>
      </w:r>
      <w:r w:rsidRPr="00922DCC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202</w:t>
      </w:r>
      <w:r w:rsidR="00F03430"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2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年</w:t>
      </w:r>
      <w:r w:rsidR="00F03430"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3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月</w:t>
      </w:r>
      <w:r w:rsidR="00F03430"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8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日中午</w:t>
      </w:r>
      <w:r w:rsidRPr="00922DCC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12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点━━</w:t>
      </w:r>
      <w:r w:rsid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3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月</w:t>
      </w:r>
      <w:r w:rsidRPr="00922DCC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1</w:t>
      </w:r>
      <w:r w:rsidR="00F03430"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6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日晚上</w:t>
      </w:r>
      <w:r w:rsidRPr="00922DCC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12</w:t>
      </w:r>
      <w:r w:rsidRPr="00922DCC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点进行选课。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日━━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日为第一轮选课阶段，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日━━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</w:t>
      </w:r>
      <w:r w:rsidR="00F03430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日为第二轮补选阶段。</w:t>
      </w:r>
    </w:p>
    <w:p w:rsidR="000A3934" w:rsidRDefault="00D03C78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</w:p>
    <w:p w:rsidR="000A3934" w:rsidRDefault="00D03C78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一、选课登陆方法：</w:t>
      </w:r>
    </w:p>
    <w:p w:rsidR="000A3934" w:rsidRDefault="0043448F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登录到南昌航空大学教务管理系统（http://jwc-publish.jwc.nchu.edu.cn/），在统一身份认证登陆后，点击主页“学生选课中心”下的“通识教育选修课”选课。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密码登陆错误请到信息中心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C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栋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C415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处修改。每学期每人原则上选修不得超过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学分。对于选课人数少于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30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人的课程将取消开课，并于</w:t>
      </w:r>
      <w:r w:rsidR="00F03430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3</w:t>
      </w:r>
      <w:r w:rsidR="00D03C78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月1</w:t>
      </w:r>
      <w:r w:rsidR="00F03430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5</w:t>
      </w:r>
      <w:r w:rsidR="00D03C78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在教务处主页发布公告，对于选修了取消开课课程的同学，务必在第二轮补</w:t>
      </w:r>
      <w:proofErr w:type="gramStart"/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选阶段</w:t>
      </w:r>
      <w:proofErr w:type="gramEnd"/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进行改选。</w:t>
      </w:r>
      <w:r w:rsidR="00D03C78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0A3934" w:rsidRDefault="00D03C78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二、为进一步提高我校学生文化素质和综合能力，增强学生自主学习的能力，目前学校引进了“超星尔雅”、“智慧树网”和“学堂在线”三家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网络慕课平台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共计的</w:t>
      </w:r>
      <w:r w:rsidR="00EC7FD0">
        <w:rPr>
          <w:rFonts w:ascii="宋体" w:hAnsi="宋体" w:cs="宋体" w:hint="eastAsia"/>
          <w:color w:val="FF0000"/>
          <w:kern w:val="0"/>
          <w:sz w:val="24"/>
          <w:szCs w:val="24"/>
        </w:rPr>
        <w:t>38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门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共享课程作为通识教育选修课的重要补充。该类课程都由各高校名师讲授，旨在拓展我校学生知识视野和综合素质。</w:t>
      </w:r>
    </w:p>
    <w:p w:rsidR="000A3934" w:rsidRDefault="00D03C78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“智慧树网”现可登录网址</w:t>
      </w:r>
      <w:hyperlink r:id="rId9" w:history="1">
        <w:r>
          <w:rPr>
            <w:rFonts w:ascii="宋体" w:hAnsi="宋体" w:cs="宋体"/>
            <w:kern w:val="0"/>
            <w:sz w:val="24"/>
            <w:szCs w:val="24"/>
            <w:u w:val="single"/>
          </w:rPr>
          <w:t>http://www.zhihuishu.com</w:t>
        </w:r>
      </w:hyperlink>
      <w:bookmarkStart w:id="0" w:name="_Hlt476322459"/>
      <w:bookmarkEnd w:id="0"/>
      <w:r>
        <w:rPr>
          <w:rFonts w:ascii="宋体" w:hAnsi="宋体" w:cs="宋体"/>
          <w:color w:val="3333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2学年第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学期选修‘智慧树’慕课课程的通知”。</w:t>
      </w:r>
    </w:p>
    <w:p w:rsidR="000A3934" w:rsidRDefault="00D03C78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“超星尔雅”现可登录网址</w:t>
      </w:r>
      <w:r>
        <w:rPr>
          <w:rFonts w:ascii="微软雅黑" w:eastAsia="微软雅黑" w:hAnsi="微软雅黑" w:cs="微软雅黑"/>
          <w:color w:val="333333"/>
          <w:kern w:val="0"/>
        </w:rPr>
        <w:t>http://erya.mooc.chaoxing.com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2学年第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学期选修‘超星尔雅’慕课课程的通知”。</w:t>
      </w:r>
    </w:p>
    <w:p w:rsidR="005343A7" w:rsidRDefault="00A30256" w:rsidP="00A30256">
      <w:pPr>
        <w:widowControl/>
        <w:spacing w:before="100" w:beforeAutospacing="1" w:after="210" w:line="360" w:lineRule="auto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“学堂在线”现可登录网址</w:t>
      </w:r>
      <w:hyperlink r:id="rId10" w:history="1">
        <w:r>
          <w:rPr>
            <w:rStyle w:val="a6"/>
            <w:rFonts w:ascii="宋体" w:hAnsi="宋体" w:cs="宋体" w:hint="eastAsia"/>
            <w:color w:val="FF0000"/>
            <w:kern w:val="0"/>
            <w:sz w:val="24"/>
            <w:szCs w:val="24"/>
            <w:u w:val="single"/>
          </w:rPr>
          <w:t>https://next.xuetangx.com</w:t>
        </w:r>
      </w:hyperlink>
      <w:r>
        <w:rPr>
          <w:rFonts w:ascii="宋体" w:hAnsi="宋体" w:cs="宋体" w:hint="eastAsia"/>
          <w:color w:val="FF0000"/>
          <w:kern w:val="0"/>
          <w:sz w:val="24"/>
          <w:szCs w:val="24"/>
        </w:rPr>
        <w:t>（本</w:t>
      </w:r>
      <w:proofErr w:type="gramStart"/>
      <w:r>
        <w:rPr>
          <w:rFonts w:ascii="宋体" w:hAnsi="宋体" w:cs="宋体" w:hint="eastAsia"/>
          <w:color w:val="FF0000"/>
          <w:kern w:val="0"/>
          <w:sz w:val="24"/>
          <w:szCs w:val="24"/>
        </w:rPr>
        <w:t>网址仅</w:t>
      </w:r>
      <w:proofErr w:type="gramEnd"/>
      <w:r>
        <w:rPr>
          <w:rFonts w:ascii="宋体" w:hAnsi="宋体" w:cs="宋体" w:hint="eastAsia"/>
          <w:color w:val="FF0000"/>
          <w:kern w:val="0"/>
          <w:sz w:val="24"/>
          <w:szCs w:val="24"/>
        </w:rPr>
        <w:t>是预览课程，学习、考试等都无效不计入成绩）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预览相关课程，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学习、考试课程网站：</w:t>
      </w:r>
      <w:hyperlink r:id="rId11" w:history="1">
        <w:r>
          <w:rPr>
            <w:rStyle w:val="a6"/>
            <w:rFonts w:ascii="宋体" w:hAnsi="宋体" w:cs="宋体" w:hint="eastAsia"/>
            <w:color w:val="FF0000"/>
            <w:sz w:val="24"/>
            <w:szCs w:val="24"/>
            <w:u w:val="single"/>
          </w:rPr>
          <w:t>https://nchkdx.yuketang.cn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。具体内容见教务处主页的公告栏“关于2021-2022学年第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学期选修‘学堂在线’慕课课程的通知”。</w:t>
      </w:r>
      <w:r w:rsidR="005343A7" w:rsidRPr="005343A7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FE142C" w:rsidRPr="00004DBA" w:rsidRDefault="00B13013" w:rsidP="00FE142C">
      <w:pPr>
        <w:widowControl/>
        <w:spacing w:before="100" w:beforeAutospacing="1" w:after="210"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004DBA">
        <w:rPr>
          <w:rFonts w:ascii="宋体" w:hAnsi="宋体" w:cs="宋体" w:hint="eastAsia"/>
          <w:kern w:val="0"/>
          <w:sz w:val="24"/>
          <w:szCs w:val="24"/>
        </w:rPr>
        <w:t>三</w:t>
      </w:r>
      <w:r w:rsidR="00BC16B8" w:rsidRPr="00004DBA">
        <w:rPr>
          <w:rFonts w:ascii="宋体" w:hAnsi="宋体" w:cs="宋体" w:hint="eastAsia"/>
          <w:kern w:val="0"/>
          <w:sz w:val="24"/>
          <w:szCs w:val="24"/>
        </w:rPr>
        <w:t>、</w:t>
      </w:r>
      <w:r w:rsidR="00711EF3" w:rsidRPr="00004DBA">
        <w:rPr>
          <w:rFonts w:ascii="宋体" w:hAnsi="宋体" w:cs="宋体" w:hint="eastAsia"/>
          <w:kern w:val="0"/>
          <w:sz w:val="24"/>
          <w:szCs w:val="24"/>
        </w:rPr>
        <w:t>根据上级文件要求，在校学生自2019级起需修读劳动教育类理论课程。本学期学校引入“智慧树网”</w:t>
      </w:r>
      <w:proofErr w:type="gramStart"/>
      <w:r w:rsidR="00711EF3" w:rsidRPr="00004DBA">
        <w:rPr>
          <w:rFonts w:ascii="宋体" w:hAnsi="宋体" w:cs="宋体" w:hint="eastAsia"/>
          <w:kern w:val="0"/>
          <w:sz w:val="24"/>
          <w:szCs w:val="24"/>
        </w:rPr>
        <w:t>网络慕课平台</w:t>
      </w:r>
      <w:proofErr w:type="gramEnd"/>
      <w:r w:rsidR="00711EF3" w:rsidRPr="00004DBA">
        <w:rPr>
          <w:rFonts w:ascii="宋体" w:hAnsi="宋体" w:cs="宋体" w:hint="eastAsia"/>
          <w:kern w:val="0"/>
          <w:sz w:val="24"/>
          <w:szCs w:val="24"/>
        </w:rPr>
        <w:t>《大美劳动》劳动教育类课程供学生进行修读。前期已修读通过该课程的同学不需要重复选修。</w:t>
      </w:r>
    </w:p>
    <w:p w:rsidR="00B13013" w:rsidRDefault="00B13013" w:rsidP="00B13013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A2164">
        <w:rPr>
          <w:rFonts w:ascii="宋体" w:hAnsi="宋体" w:cs="宋体" w:hint="eastAsia"/>
          <w:kern w:val="0"/>
          <w:sz w:val="24"/>
          <w:szCs w:val="24"/>
        </w:rPr>
        <w:t>四、</w:t>
      </w:r>
      <w:r w:rsidR="00004DBA">
        <w:rPr>
          <w:rFonts w:ascii="宋体" w:hAnsi="宋体" w:cs="宋体" w:hint="eastAsia"/>
          <w:kern w:val="0"/>
          <w:sz w:val="24"/>
          <w:szCs w:val="24"/>
        </w:rPr>
        <w:t>《</w:t>
      </w:r>
      <w:r w:rsidR="005266D9" w:rsidRPr="00CA2164">
        <w:rPr>
          <w:rFonts w:ascii="宋体" w:hAnsi="宋体" w:cs="宋体" w:hint="eastAsia"/>
          <w:kern w:val="0"/>
          <w:sz w:val="24"/>
          <w:szCs w:val="24"/>
        </w:rPr>
        <w:t>大学语文</w:t>
      </w:r>
      <w:r w:rsidR="00004DBA">
        <w:rPr>
          <w:rFonts w:ascii="宋体" w:hAnsi="宋体" w:cs="宋体" w:hint="eastAsia"/>
          <w:kern w:val="0"/>
          <w:sz w:val="24"/>
          <w:szCs w:val="24"/>
        </w:rPr>
        <w:t>》</w:t>
      </w:r>
      <w:r w:rsidR="005266D9" w:rsidRPr="00CA2164">
        <w:rPr>
          <w:rFonts w:ascii="宋体" w:hAnsi="宋体" w:cs="宋体" w:hint="eastAsia"/>
          <w:kern w:val="0"/>
          <w:sz w:val="24"/>
          <w:szCs w:val="24"/>
        </w:rPr>
        <w:t>通识教育选修课只</w:t>
      </w:r>
      <w:r w:rsidRPr="00CA2164">
        <w:rPr>
          <w:rFonts w:ascii="宋体" w:hAnsi="宋体" w:cs="宋体" w:hint="eastAsia"/>
          <w:kern w:val="0"/>
          <w:sz w:val="24"/>
          <w:szCs w:val="24"/>
        </w:rPr>
        <w:t>针对</w:t>
      </w:r>
      <w:r w:rsidRPr="00CA2164">
        <w:rPr>
          <w:rFonts w:ascii="微软雅黑" w:eastAsia="微软雅黑" w:hAnsi="微软雅黑" w:cs="微软雅黑"/>
          <w:kern w:val="0"/>
          <w:sz w:val="24"/>
          <w:szCs w:val="24"/>
        </w:rPr>
        <w:t>202</w:t>
      </w:r>
      <w:r w:rsidRPr="00CA2164"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 w:rsidRPr="00CA2164">
        <w:rPr>
          <w:rFonts w:ascii="宋体" w:hAnsi="宋体" w:cs="宋体" w:hint="eastAsia"/>
          <w:kern w:val="0"/>
          <w:sz w:val="24"/>
          <w:szCs w:val="24"/>
        </w:rPr>
        <w:t>级学生开设。</w:t>
      </w:r>
    </w:p>
    <w:p w:rsidR="000A3934" w:rsidRDefault="006F05AD">
      <w:pPr>
        <w:widowControl/>
        <w:spacing w:before="100" w:beforeAutospacing="1" w:after="210" w:line="360" w:lineRule="auto"/>
        <w:ind w:firstLine="48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五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、根据培养方案要求，从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201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8级开始学生要求修满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6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学分通识教育选修课，理、</w:t>
      </w:r>
      <w:proofErr w:type="gramStart"/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要求在人文社科、经济管理、艺术体育三类中至少选修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3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学分，文、法、经济、管理、艺术、教育类学生要求在自然科学类中至少</w:t>
      </w:r>
      <w:r w:rsidR="00D03C78">
        <w:rPr>
          <w:rFonts w:ascii="宋体" w:hAnsi="宋体" w:cs="宋体"/>
          <w:color w:val="333333"/>
          <w:kern w:val="0"/>
          <w:sz w:val="24"/>
          <w:szCs w:val="24"/>
        </w:rPr>
        <w:t>3</w:t>
      </w:r>
      <w:r w:rsidR="00D03C78">
        <w:rPr>
          <w:rFonts w:ascii="宋体" w:hAnsi="宋体" w:cs="宋体" w:hint="eastAsia"/>
          <w:color w:val="333333"/>
          <w:kern w:val="0"/>
          <w:sz w:val="24"/>
          <w:szCs w:val="24"/>
        </w:rPr>
        <w:t>学分。请各学院及各班班长或学习委员要认真组织好本学期选课工作。</w:t>
      </w:r>
    </w:p>
    <w:p w:rsidR="000A3934" w:rsidRDefault="00CA2164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sz w:val="24"/>
          <w:szCs w:val="24"/>
        </w:rPr>
        <w:t>六</w:t>
      </w:r>
      <w:r w:rsidR="00D03C78">
        <w:rPr>
          <w:rFonts w:ascii="宋体" w:hAnsi="宋体" w:cs="宋体" w:hint="eastAsia"/>
          <w:sz w:val="24"/>
          <w:szCs w:val="24"/>
        </w:rPr>
        <w:t>、</w:t>
      </w:r>
      <w:r w:rsidR="00D03C78">
        <w:rPr>
          <w:rFonts w:ascii="宋体" w:hAnsi="宋体" w:cs="宋体"/>
          <w:sz w:val="24"/>
          <w:szCs w:val="24"/>
        </w:rPr>
        <w:t>201</w:t>
      </w:r>
      <w:r w:rsidR="00D03C78">
        <w:rPr>
          <w:rFonts w:ascii="宋体" w:hAnsi="宋体" w:cs="宋体" w:hint="eastAsia"/>
          <w:sz w:val="24"/>
          <w:szCs w:val="24"/>
        </w:rPr>
        <w:t>8级未修满</w:t>
      </w:r>
      <w:r w:rsidR="00D03C78">
        <w:rPr>
          <w:rFonts w:cs="宋体" w:hint="eastAsia"/>
          <w:sz w:val="24"/>
          <w:szCs w:val="24"/>
        </w:rPr>
        <w:t>通识教育</w:t>
      </w:r>
      <w:r w:rsidR="00D03C78">
        <w:rPr>
          <w:rFonts w:ascii="宋体" w:hAnsi="宋体" w:cs="宋体" w:hint="eastAsia"/>
          <w:sz w:val="24"/>
          <w:szCs w:val="24"/>
        </w:rPr>
        <w:t>选修课学分的学生名单见附件</w:t>
      </w:r>
      <w:r w:rsidR="006C3802">
        <w:rPr>
          <w:rFonts w:ascii="宋体" w:hAnsi="宋体" w:hint="eastAsia"/>
          <w:sz w:val="24"/>
        </w:rPr>
        <w:t>(升本学生只需修满</w:t>
      </w:r>
      <w:r w:rsidR="006C3802">
        <w:rPr>
          <w:rFonts w:ascii="宋体" w:hAnsi="宋体" w:hint="eastAsia"/>
          <w:sz w:val="24"/>
        </w:rPr>
        <w:t>3</w:t>
      </w:r>
      <w:r w:rsidR="006C3802">
        <w:rPr>
          <w:rFonts w:ascii="宋体" w:hAnsi="宋体" w:hint="eastAsia"/>
          <w:sz w:val="24"/>
        </w:rPr>
        <w:t>学分）</w:t>
      </w:r>
      <w:r w:rsidR="00D03C78">
        <w:rPr>
          <w:rFonts w:ascii="宋体" w:hAnsi="宋体" w:cs="宋体" w:hint="eastAsia"/>
          <w:sz w:val="24"/>
          <w:szCs w:val="24"/>
        </w:rPr>
        <w:t>。</w:t>
      </w:r>
      <w:bookmarkStart w:id="1" w:name="_GoBack"/>
      <w:bookmarkEnd w:id="1"/>
    </w:p>
    <w:p w:rsidR="000A3934" w:rsidRDefault="00D03C78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0A3934" w:rsidRDefault="00D03C78">
      <w:pPr>
        <w:widowControl/>
        <w:spacing w:before="100" w:beforeAutospacing="1" w:after="150" w:line="360" w:lineRule="auto"/>
        <w:ind w:firstLine="6015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0A3934" w:rsidRDefault="00D03C78" w:rsidP="00E64C3D">
      <w:pPr>
        <w:widowControl/>
        <w:spacing w:line="480" w:lineRule="auto"/>
        <w:ind w:left="5460" w:right="48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B618F9">
        <w:rPr>
          <w:rFonts w:ascii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sectPr w:rsidR="000A3934" w:rsidSect="00E64C3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63" w:rsidRDefault="002F5263" w:rsidP="00A30256">
      <w:r>
        <w:separator/>
      </w:r>
    </w:p>
  </w:endnote>
  <w:endnote w:type="continuationSeparator" w:id="0">
    <w:p w:rsidR="002F5263" w:rsidRDefault="002F5263" w:rsidP="00A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63" w:rsidRDefault="002F5263" w:rsidP="00A30256">
      <w:r>
        <w:separator/>
      </w:r>
    </w:p>
  </w:footnote>
  <w:footnote w:type="continuationSeparator" w:id="0">
    <w:p w:rsidR="002F5263" w:rsidRDefault="002F5263" w:rsidP="00A3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A"/>
    <w:rsid w:val="00004DBA"/>
    <w:rsid w:val="00063C8F"/>
    <w:rsid w:val="00086FA1"/>
    <w:rsid w:val="000A3934"/>
    <w:rsid w:val="001613D0"/>
    <w:rsid w:val="001B1A00"/>
    <w:rsid w:val="001B49DF"/>
    <w:rsid w:val="0021365F"/>
    <w:rsid w:val="00287DA1"/>
    <w:rsid w:val="002C1F14"/>
    <w:rsid w:val="002D03F0"/>
    <w:rsid w:val="002F5263"/>
    <w:rsid w:val="003A1DE5"/>
    <w:rsid w:val="003B23D2"/>
    <w:rsid w:val="0043448F"/>
    <w:rsid w:val="005266D9"/>
    <w:rsid w:val="005343A7"/>
    <w:rsid w:val="00550BB5"/>
    <w:rsid w:val="005A5CA0"/>
    <w:rsid w:val="005A7065"/>
    <w:rsid w:val="005C0687"/>
    <w:rsid w:val="00650AFA"/>
    <w:rsid w:val="006511BC"/>
    <w:rsid w:val="006717CE"/>
    <w:rsid w:val="006773DF"/>
    <w:rsid w:val="006900E8"/>
    <w:rsid w:val="00691F3F"/>
    <w:rsid w:val="006A6160"/>
    <w:rsid w:val="006B6FFD"/>
    <w:rsid w:val="006C3802"/>
    <w:rsid w:val="006F05AD"/>
    <w:rsid w:val="00711EF3"/>
    <w:rsid w:val="007E46D2"/>
    <w:rsid w:val="008930F4"/>
    <w:rsid w:val="008E3547"/>
    <w:rsid w:val="00922DCC"/>
    <w:rsid w:val="009D1701"/>
    <w:rsid w:val="00A025A6"/>
    <w:rsid w:val="00A30256"/>
    <w:rsid w:val="00A771D7"/>
    <w:rsid w:val="00A87B8F"/>
    <w:rsid w:val="00A87DD0"/>
    <w:rsid w:val="00A93834"/>
    <w:rsid w:val="00A96AF5"/>
    <w:rsid w:val="00AC00A1"/>
    <w:rsid w:val="00B13013"/>
    <w:rsid w:val="00B47525"/>
    <w:rsid w:val="00B618F9"/>
    <w:rsid w:val="00B746CF"/>
    <w:rsid w:val="00BA39C4"/>
    <w:rsid w:val="00BC16B8"/>
    <w:rsid w:val="00C50742"/>
    <w:rsid w:val="00CA1851"/>
    <w:rsid w:val="00CA2164"/>
    <w:rsid w:val="00CD25AA"/>
    <w:rsid w:val="00D03C78"/>
    <w:rsid w:val="00DC6441"/>
    <w:rsid w:val="00E64C3D"/>
    <w:rsid w:val="00E808A6"/>
    <w:rsid w:val="00E91940"/>
    <w:rsid w:val="00EC7FD0"/>
    <w:rsid w:val="00ED4ECF"/>
    <w:rsid w:val="00EE4D5B"/>
    <w:rsid w:val="00EF0CF1"/>
    <w:rsid w:val="00F03430"/>
    <w:rsid w:val="00F6374A"/>
    <w:rsid w:val="00F86324"/>
    <w:rsid w:val="00FC12F6"/>
    <w:rsid w:val="00FC4741"/>
    <w:rsid w:val="00FE142C"/>
    <w:rsid w:val="00FF2E64"/>
    <w:rsid w:val="21677D60"/>
    <w:rsid w:val="29B47F28"/>
    <w:rsid w:val="37FB669B"/>
    <w:rsid w:val="6C8D026E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A393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A3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A3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0A3934"/>
    <w:rPr>
      <w:b/>
      <w:bCs/>
    </w:rPr>
  </w:style>
  <w:style w:type="character" w:styleId="a6">
    <w:name w:val="Hyperlink"/>
    <w:basedOn w:val="a0"/>
    <w:uiPriority w:val="99"/>
    <w:semiHidden/>
    <w:rsid w:val="000A3934"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locked/>
    <w:rsid w:val="000A3934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sid w:val="000A393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A39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A393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A3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A3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0A3934"/>
    <w:rPr>
      <w:b/>
      <w:bCs/>
    </w:rPr>
  </w:style>
  <w:style w:type="character" w:styleId="a6">
    <w:name w:val="Hyperlink"/>
    <w:basedOn w:val="a0"/>
    <w:uiPriority w:val="99"/>
    <w:semiHidden/>
    <w:rsid w:val="000A3934"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locked/>
    <w:rsid w:val="000A3934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sid w:val="000A393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A3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hkdx.yuketang.c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xt.xuetangx.com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hihuish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EAD16-6A53-4D1B-80CE-6842FCDD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202</Words>
  <Characters>1156</Characters>
  <Application>Microsoft Office Word</Application>
  <DocSecurity>0</DocSecurity>
  <Lines>9</Lines>
  <Paragraphs>2</Paragraphs>
  <ScaleCrop>false</ScaleCrop>
  <Company>HP Inc.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12</cp:revision>
  <cp:lastPrinted>2020-12-29T02:41:00Z</cp:lastPrinted>
  <dcterms:created xsi:type="dcterms:W3CDTF">2022-03-04T03:44:00Z</dcterms:created>
  <dcterms:modified xsi:type="dcterms:W3CDTF">2022-03-10T01:32:00Z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90B0A50D45654BD78E42BF3E0C706E66</vt:lpwstr>
  </property>
</Properties>
</file>