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F3" w:rsidRDefault="00AC3345">
      <w:pPr>
        <w:spacing w:line="720" w:lineRule="exact"/>
        <w:jc w:val="center"/>
        <w:rPr>
          <w:rFonts w:ascii="方正小标宋简体" w:eastAsia="方正小标宋简体" w:hAnsi="黑体"/>
          <w:spacing w:val="17"/>
          <w:sz w:val="44"/>
          <w:szCs w:val="44"/>
        </w:rPr>
      </w:pPr>
      <w:r>
        <w:rPr>
          <w:rFonts w:ascii="方正小标宋简体" w:eastAsia="方正小标宋简体" w:hAnsi="黑体" w:hint="eastAsia"/>
          <w:spacing w:val="17"/>
          <w:sz w:val="44"/>
          <w:szCs w:val="44"/>
        </w:rPr>
        <w:t>关于2022-2023学年第二学期《大美劳动》课程选课的通知</w:t>
      </w:r>
    </w:p>
    <w:p w:rsidR="00F912F3" w:rsidRDefault="00F912F3">
      <w:pPr>
        <w:pStyle w:val="a5"/>
        <w:widowControl/>
        <w:wordWrap w:val="0"/>
        <w:spacing w:beforeAutospacing="0" w:after="0" w:line="285" w:lineRule="atLeast"/>
        <w:ind w:left="302" w:firstLine="645"/>
        <w:rPr>
          <w:rFonts w:asciiTheme="minorEastAsia" w:hAnsiTheme="minorEastAsia" w:cstheme="minorEastAsia"/>
          <w:color w:val="565656"/>
          <w:sz w:val="32"/>
          <w:szCs w:val="32"/>
          <w:shd w:val="clear" w:color="auto" w:fill="FFFFFF"/>
        </w:rPr>
      </w:pP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根据上级文件要求，在校本科生自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2019级起需修读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劳动教育类理论课程。本学期学校引入“智慧树网”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网络慕课平台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《大美劳动》供学生进行修读。现将劳动教育理论课程选课具体事宜通知如下。</w:t>
      </w:r>
    </w:p>
    <w:p w:rsidR="00F912F3" w:rsidRDefault="00AC334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一、选课学生范围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2019级、2020级、2021级本科生。</w:t>
      </w:r>
    </w:p>
    <w:p w:rsidR="00F912F3" w:rsidRDefault="00AC334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二、选课时间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2023年3月13日中午12:00至</w:t>
      </w:r>
      <w:r w:rsidR="009538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</w:t>
      </w:r>
      <w:bookmarkStart w:id="0" w:name="_GoBack"/>
      <w:bookmarkEnd w:id="0"/>
      <w:r w:rsidR="009538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16日</w:t>
      </w:r>
      <w:r w:rsidR="009538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中午12:00</w:t>
      </w:r>
      <w:r w:rsidR="009538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F912F3" w:rsidRDefault="00AC334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三、选课方法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登录到南昌航空大学教务管理系统（http://jwc-publish.jwc.nchu.edu.cn/），统一身份认证登陆后，点击主页“学生选课中心”下的“通识教育选修课”选课。密码登陆错误请到信息中心C栋C415处修改。</w:t>
      </w:r>
    </w:p>
    <w:p w:rsidR="00F912F3" w:rsidRDefault="00AC334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四、学习方式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选课成功</w:t>
      </w:r>
      <w:r w:rsidRPr="00AC334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，学生于2023年3月2</w:t>
      </w:r>
      <w:r w:rsidR="00F5733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日开始登录“智慧树网”</w:t>
      </w:r>
      <w:hyperlink r:id="rId5" w:history="1">
        <w:r>
          <w:rPr>
            <w:rFonts w:ascii="仿宋_GB2312" w:eastAsia="仿宋_GB2312" w:hAnsi="仿宋_GB2312" w:cs="仿宋_GB2312" w:hint="eastAsia"/>
            <w:color w:val="000000" w:themeColor="text1"/>
            <w:sz w:val="32"/>
            <w:szCs w:val="32"/>
          </w:rPr>
          <w:t>http://www.zhihuishu.com</w:t>
        </w:r>
      </w:hyperlink>
      <w:bookmarkStart w:id="1" w:name="_Hlt476322459"/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/进行学习。</w:t>
      </w:r>
    </w:p>
    <w:p w:rsidR="00F912F3" w:rsidRDefault="00AC334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五、学习时间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2023年3月2</w:t>
      </w:r>
      <w:r w:rsidR="005422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日—2023年5月2</w:t>
      </w:r>
      <w:r w:rsidR="005422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F912F3" w:rsidRDefault="00AC334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六、考试时间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2023年5月21日—27日</w:t>
      </w:r>
    </w:p>
    <w:p w:rsidR="00F912F3" w:rsidRDefault="00AC334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七、特别说明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1.鼓励2019级学生选修《大美劳动》线上课程(1学分，属于通识教育选修课)，可冲抵通识教育选修类学分。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2.2020级、2021级学生必修《大美劳动》线上课程(1学分，属于通识教育必修课)，不可冲抵通识教育选修类学分。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3.前期已修读并通过该课程的同学不需要重复修读。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4.《大美劳动》为在线修读课程，必须参加该门课程的全部课堂教学活动和实验，完成课程作业，无故缺课者，以旷课计。</w:t>
      </w:r>
    </w:p>
    <w:p w:rsidR="00F912F3" w:rsidRDefault="00AC33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5.请务必在网络教学平台上课，否则无法完整记录学习过程，影响最终成绩录入。</w:t>
      </w:r>
    </w:p>
    <w:p w:rsidR="00F912F3" w:rsidRDefault="00F912F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912F3" w:rsidRDefault="00F912F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F912F3" w:rsidRDefault="00AC3345">
      <w:pPr>
        <w:spacing w:line="560" w:lineRule="exact"/>
        <w:ind w:firstLineChars="1100" w:firstLine="35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大学生素质教育中心    教务处</w:t>
      </w:r>
    </w:p>
    <w:p w:rsidR="00F912F3" w:rsidRDefault="00AC3345">
      <w:pPr>
        <w:spacing w:line="560" w:lineRule="exact"/>
        <w:ind w:firstLineChars="1500" w:firstLine="48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2023年3月</w:t>
      </w:r>
      <w:r w:rsidR="009538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sectPr w:rsidR="00F9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DU5MTJlOWI4MTAyMjExYmM3Y2ZlZDhkNzMwOWMifQ=="/>
  </w:docVars>
  <w:rsids>
    <w:rsidRoot w:val="7C1235B5"/>
    <w:rsid w:val="00141360"/>
    <w:rsid w:val="00542200"/>
    <w:rsid w:val="00616E77"/>
    <w:rsid w:val="009538D3"/>
    <w:rsid w:val="00AC3345"/>
    <w:rsid w:val="00AC58F9"/>
    <w:rsid w:val="00E213DA"/>
    <w:rsid w:val="00E22944"/>
    <w:rsid w:val="00F57339"/>
    <w:rsid w:val="00F912F3"/>
    <w:rsid w:val="06FA029C"/>
    <w:rsid w:val="11BC4267"/>
    <w:rsid w:val="1AF000F5"/>
    <w:rsid w:val="1BC7354C"/>
    <w:rsid w:val="237C5EA6"/>
    <w:rsid w:val="269E1241"/>
    <w:rsid w:val="301D110B"/>
    <w:rsid w:val="3B43242C"/>
    <w:rsid w:val="3F0F4607"/>
    <w:rsid w:val="60F538EB"/>
    <w:rsid w:val="6917406C"/>
    <w:rsid w:val="7C1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ihuish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周宁</dc:creator>
  <cp:lastModifiedBy>w'y'p</cp:lastModifiedBy>
  <cp:revision>6</cp:revision>
  <dcterms:created xsi:type="dcterms:W3CDTF">2023-03-08T02:24:00Z</dcterms:created>
  <dcterms:modified xsi:type="dcterms:W3CDTF">2023-03-13T01:24:00Z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1E77D7A176E14CF790BB63C989FDE10A</vt:lpwstr>
  </property>
</Properties>
</file>