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CB" w:rsidRDefault="00882871" w:rsidP="001F40D0">
      <w:pPr>
        <w:adjustRightInd w:val="0"/>
        <w:snapToGrid w:val="0"/>
        <w:spacing w:line="20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2024</w:t>
      </w:r>
      <w:r>
        <w:rPr>
          <w:rFonts w:ascii="宋体" w:hAnsi="宋体" w:hint="eastAsia"/>
          <w:b/>
          <w:color w:val="000000"/>
          <w:sz w:val="44"/>
          <w:szCs w:val="44"/>
        </w:rPr>
        <w:t>年退役大学生士兵综合能力测试</w:t>
      </w:r>
    </w:p>
    <w:p w:rsidR="003726CB" w:rsidRDefault="00882871" w:rsidP="001F40D0">
      <w:pPr>
        <w:adjustRightInd w:val="0"/>
        <w:snapToGrid w:val="0"/>
        <w:spacing w:line="20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44"/>
          <w:szCs w:val="44"/>
        </w:rPr>
        <w:t>考场规则</w:t>
      </w:r>
    </w:p>
    <w:p w:rsidR="001F40D0" w:rsidRDefault="001F40D0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一、自觉服从监考员等考试工作人员管理，不得以任何理由妨碍考务人员履行职责，不得扰乱考场及考试工作场所的秩序，不得危害他人的身体健康和生命安全。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二、</w:t>
      </w:r>
      <w:r>
        <w:rPr>
          <w:rFonts w:ascii="宋体" w:hAnsi="宋体" w:hint="eastAsia"/>
          <w:color w:val="000000"/>
          <w:sz w:val="28"/>
          <w:szCs w:val="28"/>
        </w:rPr>
        <w:t>考生</w:t>
      </w:r>
      <w:r>
        <w:rPr>
          <w:rFonts w:ascii="宋体" w:hAnsi="宋体" w:hint="eastAsia"/>
          <w:color w:val="000000"/>
          <w:sz w:val="28"/>
          <w:szCs w:val="28"/>
        </w:rPr>
        <w:t>凭身份证、准考证入场。</w:t>
      </w:r>
      <w:r>
        <w:rPr>
          <w:rFonts w:ascii="宋体" w:hAnsi="宋体" w:hint="eastAsia"/>
          <w:color w:val="000000"/>
          <w:sz w:val="28"/>
          <w:szCs w:val="28"/>
        </w:rPr>
        <w:t>应当主动配合监考员按规定对其进行的身份验证核查、安全检查和随身物品检查。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三、</w:t>
      </w:r>
      <w:r>
        <w:rPr>
          <w:rFonts w:ascii="宋体" w:hAnsi="宋体" w:hint="eastAsia"/>
          <w:color w:val="000000"/>
          <w:sz w:val="28"/>
          <w:szCs w:val="28"/>
        </w:rPr>
        <w:t>考生只准携带规定的</w:t>
      </w:r>
      <w:r>
        <w:rPr>
          <w:rFonts w:ascii="宋体" w:hAnsi="宋体" w:hint="eastAsia"/>
          <w:color w:val="000000"/>
          <w:sz w:val="28"/>
          <w:szCs w:val="28"/>
        </w:rPr>
        <w:t>考试用品（</w:t>
      </w:r>
      <w:r>
        <w:rPr>
          <w:rFonts w:ascii="宋体" w:hAnsi="宋体" w:hint="eastAsia"/>
          <w:color w:val="000000"/>
          <w:sz w:val="28"/>
          <w:szCs w:val="28"/>
        </w:rPr>
        <w:t>如</w:t>
      </w:r>
      <w:r>
        <w:rPr>
          <w:rFonts w:ascii="宋体" w:hAnsi="宋体" w:hint="eastAsia"/>
          <w:color w:val="000000"/>
          <w:sz w:val="28"/>
          <w:szCs w:val="28"/>
        </w:rPr>
        <w:t>黑色</w:t>
      </w:r>
      <w:r>
        <w:rPr>
          <w:rFonts w:ascii="宋体" w:hAnsi="宋体" w:hint="eastAsia"/>
          <w:color w:val="000000"/>
          <w:sz w:val="28"/>
          <w:szCs w:val="28"/>
        </w:rPr>
        <w:t>签字</w:t>
      </w:r>
      <w:r>
        <w:rPr>
          <w:rFonts w:ascii="宋体" w:hAnsi="宋体" w:hint="eastAsia"/>
          <w:color w:val="000000"/>
          <w:sz w:val="28"/>
          <w:szCs w:val="28"/>
        </w:rPr>
        <w:t>笔、</w:t>
      </w:r>
      <w:r>
        <w:rPr>
          <w:rFonts w:ascii="宋体" w:hAnsi="宋体" w:hint="eastAsia"/>
          <w:color w:val="000000"/>
          <w:sz w:val="28"/>
          <w:szCs w:val="28"/>
        </w:rPr>
        <w:t>2B</w:t>
      </w:r>
      <w:r>
        <w:rPr>
          <w:rFonts w:ascii="宋体" w:hAnsi="宋体" w:hint="eastAsia"/>
          <w:color w:val="000000"/>
          <w:sz w:val="28"/>
          <w:szCs w:val="28"/>
        </w:rPr>
        <w:t>铅笔、橡皮等）。不得携带任何书刊、报纸、稿纸、图片、资料、具有通讯功能的工具（如手机、智能手表、智能眼镜和照相、扫描等设备）或者有存储、编程、查询功能的电子用品以及涂改液、修正带等物品进入考场。</w:t>
      </w:r>
      <w:r>
        <w:rPr>
          <w:rFonts w:ascii="宋体" w:hAnsi="宋体" w:hint="eastAsia"/>
          <w:color w:val="000000"/>
          <w:sz w:val="28"/>
          <w:szCs w:val="28"/>
        </w:rPr>
        <w:t>一律不允许使用计算器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四、考生入场后，对号入座，将身份证、准考证放在桌子左上角以更核验。准考证正、反面在使用期间不得涂改和书写。考生</w:t>
      </w:r>
      <w:r>
        <w:rPr>
          <w:rFonts w:ascii="宋体" w:hAnsi="宋体" w:hint="eastAsia"/>
          <w:color w:val="000000"/>
          <w:sz w:val="28"/>
          <w:szCs w:val="28"/>
        </w:rPr>
        <w:t>领到试卷后，应在指定位置和规定时间内准确、清晰地填涂姓名、准考证号等。凡漏填、错填或书写字迹不清的答卷、答题卡影响评卷结果的，责任由考生自负。遇试卷、答题卡分发错误及试题字迹不</w:t>
      </w:r>
      <w:r>
        <w:rPr>
          <w:rFonts w:ascii="宋体" w:hAnsi="宋体" w:hint="eastAsia"/>
          <w:color w:val="000000"/>
          <w:sz w:val="28"/>
          <w:szCs w:val="28"/>
        </w:rPr>
        <w:t>清、重印、漏印或缺页等问题，可举手询问，在开考前报告监考员；开考后提出更换的，延误的考试时间不予补偿；涉及试题内容的疑问，</w:t>
      </w:r>
      <w:r>
        <w:rPr>
          <w:rFonts w:ascii="宋体" w:hAnsi="宋体" w:hint="eastAsia"/>
          <w:color w:val="000000"/>
          <w:sz w:val="28"/>
          <w:szCs w:val="28"/>
        </w:rPr>
        <w:t>需举手</w:t>
      </w:r>
      <w:r>
        <w:rPr>
          <w:rFonts w:ascii="宋体" w:hAnsi="宋体" w:hint="eastAsia"/>
          <w:color w:val="000000"/>
          <w:sz w:val="28"/>
          <w:szCs w:val="28"/>
        </w:rPr>
        <w:t>向监考员</w:t>
      </w:r>
      <w:r>
        <w:rPr>
          <w:rFonts w:ascii="宋体" w:hAnsi="宋体" w:hint="eastAsia"/>
          <w:color w:val="000000"/>
          <w:sz w:val="28"/>
          <w:szCs w:val="28"/>
        </w:rPr>
        <w:t>提出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五、开考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分钟后禁止考生入场，交卷出场时间原则上不得早于结束前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>
        <w:rPr>
          <w:rFonts w:ascii="宋体" w:hAnsi="宋体" w:hint="eastAsia"/>
          <w:color w:val="000000"/>
          <w:sz w:val="28"/>
          <w:szCs w:val="28"/>
        </w:rPr>
        <w:t>分钟，交卷出场后不得再进场续考，也不得在考场附近逗留或交谈。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六、必须在开考信号发出后才能开始答题。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、考生应当在答题卡、答题纸规定的区域答题。不得使用规定以外的笔和纸答题，写在草稿纸或者规定区域以外的答案一律无效，不得在答卷、答题卡上做任何标记。答题过程中只能使用同一类型和颜色字迹的笔。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八、</w:t>
      </w:r>
      <w:r>
        <w:rPr>
          <w:rFonts w:ascii="宋体" w:hAnsi="宋体" w:hint="eastAsia"/>
          <w:color w:val="000000"/>
          <w:sz w:val="28"/>
          <w:szCs w:val="28"/>
        </w:rPr>
        <w:t>在考场内须保持安静，不得吸烟，不得喧哗，不得交头接耳、左顾右盼、打手势、做暗号，不得夹带、旁窥、抄袭或有意让他人抄袭，不得传抄答案或交换试卷、答卷、草稿纸，不得</w:t>
      </w:r>
      <w:r>
        <w:rPr>
          <w:rFonts w:ascii="宋体" w:hAnsi="宋体" w:hint="eastAsia"/>
          <w:color w:val="000000"/>
          <w:sz w:val="28"/>
          <w:szCs w:val="28"/>
        </w:rPr>
        <w:t>私自</w:t>
      </w:r>
      <w:r>
        <w:rPr>
          <w:rFonts w:ascii="宋体" w:hAnsi="宋体" w:hint="eastAsia"/>
          <w:color w:val="000000"/>
          <w:sz w:val="28"/>
          <w:szCs w:val="28"/>
        </w:rPr>
        <w:t>传递文具、物品等，不得将试卷、答卷或草稿纸带出考场。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九、考试结束信号发出后，立即停笔并停止答题，在监考员依序收齐答题卡、试卷、草稿纸后，根据监考员指令依次退出考场。</w:t>
      </w:r>
    </w:p>
    <w:p w:rsidR="003726CB" w:rsidRDefault="00882871" w:rsidP="001F40D0">
      <w:pPr>
        <w:adjustRightInd w:val="0"/>
        <w:snapToGrid w:val="0"/>
        <w:spacing w:line="5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十、如不遵守考场规则，不服从考试工作人员管理，有违规行为的，按照《中华人民共和国教育法》《国家教育考试违规处理办法》确定的程序和规定严肃处理；涉嫌替考、组织高科技作弊等违法行为的，</w:t>
      </w:r>
      <w:r>
        <w:rPr>
          <w:rFonts w:ascii="宋体" w:hAnsi="宋体" w:hint="eastAsia"/>
          <w:color w:val="000000"/>
          <w:sz w:val="28"/>
          <w:szCs w:val="28"/>
        </w:rPr>
        <w:t>移送司法机关追究法律责任。</w:t>
      </w:r>
    </w:p>
    <w:p w:rsidR="003726CB" w:rsidRDefault="003726CB" w:rsidP="001F40D0">
      <w:pPr>
        <w:spacing w:line="580" w:lineRule="exact"/>
        <w:rPr>
          <w:rFonts w:hint="eastAsia"/>
        </w:rPr>
      </w:pPr>
    </w:p>
    <w:p w:rsidR="001F40D0" w:rsidRPr="001F40D0" w:rsidRDefault="001F40D0" w:rsidP="00D30D06">
      <w:pPr>
        <w:spacing w:line="580" w:lineRule="exact"/>
        <w:ind w:left="6195" w:hangingChars="2950" w:hanging="6195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</w:rPr>
        <w:t xml:space="preserve">                               </w:t>
      </w:r>
      <w:r w:rsidR="00D30D06">
        <w:rPr>
          <w:rFonts w:hint="eastAsia"/>
        </w:rPr>
        <w:t xml:space="preserve">  </w:t>
      </w:r>
      <w:r w:rsidRPr="001F40D0"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</w:t>
      </w:r>
      <w:r w:rsidRPr="001F40D0">
        <w:rPr>
          <w:rFonts w:ascii="宋体" w:hAnsi="宋体" w:hint="eastAsia"/>
          <w:color w:val="000000"/>
          <w:sz w:val="28"/>
          <w:szCs w:val="28"/>
        </w:rPr>
        <w:t>2024年3月8日</w:t>
      </w:r>
    </w:p>
    <w:sectPr w:rsidR="001F40D0" w:rsidRPr="001F40D0" w:rsidSect="001F40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71" w:rsidRDefault="00882871" w:rsidP="001F40D0">
      <w:r>
        <w:separator/>
      </w:r>
    </w:p>
  </w:endnote>
  <w:endnote w:type="continuationSeparator" w:id="0">
    <w:p w:rsidR="00882871" w:rsidRDefault="00882871" w:rsidP="001F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486"/>
      <w:docPartObj>
        <w:docPartGallery w:val="Page Numbers (Bottom of Page)"/>
        <w:docPartUnique/>
      </w:docPartObj>
    </w:sdtPr>
    <w:sdtContent>
      <w:p w:rsidR="0012405D" w:rsidRDefault="0012405D">
        <w:pPr>
          <w:pStyle w:val="a3"/>
          <w:jc w:val="center"/>
        </w:pPr>
        <w:fldSimple w:instr=" PAGE   \* MERGEFORMAT ">
          <w:r w:rsidRPr="0012405D">
            <w:rPr>
              <w:noProof/>
              <w:lang w:val="zh-CN"/>
            </w:rPr>
            <w:t>2</w:t>
          </w:r>
        </w:fldSimple>
      </w:p>
    </w:sdtContent>
  </w:sdt>
  <w:p w:rsidR="0012405D" w:rsidRDefault="001240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71" w:rsidRDefault="00882871" w:rsidP="001F40D0">
      <w:r>
        <w:separator/>
      </w:r>
    </w:p>
  </w:footnote>
  <w:footnote w:type="continuationSeparator" w:id="0">
    <w:p w:rsidR="00882871" w:rsidRDefault="00882871" w:rsidP="001F4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1NGE3OWY2ZDU3MDZmMTQ2NWYxZGQ3MDMyZDIzYjYifQ=="/>
  </w:docVars>
  <w:rsids>
    <w:rsidRoot w:val="00544E8D"/>
    <w:rsid w:val="0012405D"/>
    <w:rsid w:val="001C2996"/>
    <w:rsid w:val="001F40D0"/>
    <w:rsid w:val="002E6551"/>
    <w:rsid w:val="003726CB"/>
    <w:rsid w:val="00544E8D"/>
    <w:rsid w:val="00882871"/>
    <w:rsid w:val="00D30D06"/>
    <w:rsid w:val="00E73C59"/>
    <w:rsid w:val="04137DFA"/>
    <w:rsid w:val="1C440134"/>
    <w:rsid w:val="55780E38"/>
    <w:rsid w:val="75AC6AA5"/>
    <w:rsid w:val="7BE40725"/>
    <w:rsid w:val="7D2B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sid w:val="003726C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3726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2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D55C-D07A-4AEA-A9F8-1D9408F3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张元仕</cp:lastModifiedBy>
  <cp:revision>14</cp:revision>
  <dcterms:created xsi:type="dcterms:W3CDTF">2021-06-02T03:32:00Z</dcterms:created>
  <dcterms:modified xsi:type="dcterms:W3CDTF">2024-03-08T06:49:00Z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DD13BB4E21654F74B1194ECC179790FD_12</vt:lpwstr>
  </property>
</Properties>
</file>